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text" w:horzAnchor="margin" w:tblpX="-994" w:tblpY="-688"/>
        <w:tblW w:w="10648" w:type="dxa"/>
        <w:tblLook w:val="04A0" w:firstRow="1" w:lastRow="0" w:firstColumn="1" w:lastColumn="0" w:noHBand="0" w:noVBand="1"/>
      </w:tblPr>
      <w:tblGrid>
        <w:gridCol w:w="5067"/>
        <w:gridCol w:w="242"/>
        <w:gridCol w:w="75"/>
        <w:gridCol w:w="236"/>
        <w:gridCol w:w="4870"/>
        <w:gridCol w:w="158"/>
      </w:tblGrid>
      <w:tr w:rsidR="00CA46B1" w:rsidRPr="00CA46B1" w14:paraId="3886D0BE" w14:textId="77777777" w:rsidTr="003060D6">
        <w:trPr>
          <w:cantSplit/>
          <w:trHeight w:val="223"/>
        </w:trPr>
        <w:tc>
          <w:tcPr>
            <w:tcW w:w="5067" w:type="dxa"/>
            <w:shd w:val="clear" w:color="auto" w:fill="auto"/>
            <w:hideMark/>
          </w:tcPr>
          <w:p w14:paraId="686FDA20" w14:textId="77777777" w:rsidR="00CA46B1" w:rsidRPr="00CA46B1" w:rsidRDefault="00CA46B1" w:rsidP="00CA46B1">
            <w:pPr>
              <w:contextualSpacing/>
              <w:rPr>
                <w:rFonts w:cs="Tahoma"/>
                <w:b/>
                <w:szCs w:val="22"/>
              </w:rPr>
            </w:pPr>
            <w:bookmarkStart w:id="0" w:name="_Hlk120716901"/>
            <w:r w:rsidRPr="00CA46B1">
              <w:rPr>
                <w:rFonts w:cs="Tahoma"/>
                <w:b/>
                <w:szCs w:val="22"/>
              </w:rPr>
              <w:t>УТВЕРЖДАЮ</w:t>
            </w:r>
          </w:p>
          <w:p w14:paraId="260FFDD4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42" w:type="dxa"/>
            <w:shd w:val="clear" w:color="auto" w:fill="auto"/>
          </w:tcPr>
          <w:p w14:paraId="4E897FB0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0BF45C55" w14:textId="77777777" w:rsidR="00CA46B1" w:rsidRPr="00CA46B1" w:rsidRDefault="00CA46B1" w:rsidP="00CA46B1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CA46B1">
              <w:rPr>
                <w:rFonts w:cs="Tahoma"/>
                <w:b/>
                <w:szCs w:val="22"/>
              </w:rPr>
              <w:t>УТВЕРЖДАЮ</w:t>
            </w:r>
          </w:p>
        </w:tc>
      </w:tr>
      <w:tr w:rsidR="00CA46B1" w:rsidRPr="00CA46B1" w14:paraId="46946BCC" w14:textId="77777777" w:rsidTr="003060D6">
        <w:trPr>
          <w:cantSplit/>
          <w:trHeight w:val="147"/>
        </w:trPr>
        <w:tc>
          <w:tcPr>
            <w:tcW w:w="5067" w:type="dxa"/>
            <w:shd w:val="clear" w:color="auto" w:fill="auto"/>
            <w:hideMark/>
          </w:tcPr>
          <w:p w14:paraId="2702D4C7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Генеральный директор ООО «Интер РАО-ИТ»</w:t>
            </w:r>
          </w:p>
        </w:tc>
        <w:tc>
          <w:tcPr>
            <w:tcW w:w="242" w:type="dxa"/>
            <w:shd w:val="clear" w:color="auto" w:fill="auto"/>
          </w:tcPr>
          <w:p w14:paraId="32A9A245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30C311F3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Генеральный директор ООО «Доверенная среда»</w:t>
            </w:r>
          </w:p>
        </w:tc>
      </w:tr>
      <w:tr w:rsidR="00CA46B1" w:rsidRPr="00CA46B1" w14:paraId="252BFEFE" w14:textId="77777777" w:rsidTr="003060D6">
        <w:trPr>
          <w:cantSplit/>
          <w:trHeight w:val="439"/>
        </w:trPr>
        <w:tc>
          <w:tcPr>
            <w:tcW w:w="5067" w:type="dxa"/>
            <w:shd w:val="clear" w:color="auto" w:fill="auto"/>
            <w:vAlign w:val="bottom"/>
            <w:hideMark/>
          </w:tcPr>
          <w:p w14:paraId="46F846C1" w14:textId="17F84DF9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__________________________</w:t>
            </w:r>
            <w:r w:rsidR="000D2126">
              <w:rPr>
                <w:rFonts w:cs="Tahoma"/>
                <w:szCs w:val="22"/>
              </w:rPr>
              <w:t>ФИО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DBF2531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6902A2CA" w14:textId="41003FDD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 xml:space="preserve">__________________________ </w:t>
            </w:r>
            <w:r w:rsidR="000D2126">
              <w:rPr>
                <w:rFonts w:cs="Tahoma"/>
                <w:szCs w:val="22"/>
              </w:rPr>
              <w:t>ФИО</w:t>
            </w:r>
          </w:p>
        </w:tc>
      </w:tr>
      <w:tr w:rsidR="00CA46B1" w:rsidRPr="00CA46B1" w14:paraId="44817CA5" w14:textId="77777777" w:rsidTr="003060D6">
        <w:trPr>
          <w:cantSplit/>
          <w:trHeight w:val="72"/>
        </w:trPr>
        <w:tc>
          <w:tcPr>
            <w:tcW w:w="5067" w:type="dxa"/>
            <w:shd w:val="clear" w:color="auto" w:fill="auto"/>
            <w:vAlign w:val="bottom"/>
            <w:hideMark/>
          </w:tcPr>
          <w:p w14:paraId="23E2276C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CA46B1">
              <w:rPr>
                <w:rFonts w:cs="Tahoma"/>
                <w:szCs w:val="22"/>
              </w:rPr>
              <w:t>мп</w:t>
            </w:r>
            <w:proofErr w:type="spellEnd"/>
          </w:p>
        </w:tc>
        <w:tc>
          <w:tcPr>
            <w:tcW w:w="242" w:type="dxa"/>
            <w:shd w:val="clear" w:color="auto" w:fill="auto"/>
            <w:vAlign w:val="bottom"/>
          </w:tcPr>
          <w:p w14:paraId="360F2936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7EACC153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CA46B1">
              <w:rPr>
                <w:rFonts w:cs="Tahoma"/>
                <w:szCs w:val="22"/>
              </w:rPr>
              <w:t>мп</w:t>
            </w:r>
            <w:proofErr w:type="spellEnd"/>
          </w:p>
        </w:tc>
      </w:tr>
      <w:tr w:rsidR="00CA46B1" w:rsidRPr="00CA46B1" w14:paraId="0AE33DFD" w14:textId="77777777" w:rsidTr="003060D6">
        <w:trPr>
          <w:cantSplit/>
          <w:trHeight w:val="293"/>
        </w:trPr>
        <w:tc>
          <w:tcPr>
            <w:tcW w:w="5067" w:type="dxa"/>
            <w:shd w:val="clear" w:color="auto" w:fill="auto"/>
            <w:vAlign w:val="bottom"/>
            <w:hideMark/>
          </w:tcPr>
          <w:p w14:paraId="3697AA92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  <w:p w14:paraId="73777AB4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«___» __________________ 2022 г.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49AB3929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48BCB7C8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«___» ______________________ 2022 г.</w:t>
            </w:r>
          </w:p>
        </w:tc>
      </w:tr>
      <w:tr w:rsidR="00CA46B1" w:rsidRPr="00CA46B1" w14:paraId="36F18006" w14:textId="77777777" w:rsidTr="003060D6">
        <w:trPr>
          <w:cantSplit/>
          <w:trHeight w:val="257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4ACDCD94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54548938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4A211D1C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736686FF" w14:textId="77777777" w:rsidR="00CA46B1" w:rsidRPr="00CA46B1" w:rsidRDefault="00CA46B1" w:rsidP="00CA46B1">
            <w:pPr>
              <w:contextualSpacing/>
              <w:rPr>
                <w:rFonts w:cs="Tahoma"/>
                <w:b/>
                <w:szCs w:val="22"/>
              </w:rPr>
            </w:pPr>
          </w:p>
          <w:p w14:paraId="3F55DDF2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5C3069C0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b/>
              </w:rPr>
            </w:pPr>
            <w:r w:rsidRPr="00CA46B1">
              <w:rPr>
                <w:b/>
              </w:rPr>
              <w:t>Публичное акционерное общество «Интер РАО ЕЭС»</w:t>
            </w:r>
          </w:p>
          <w:p w14:paraId="4855C69D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1DB1430A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34658D7B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</w:tc>
      </w:tr>
      <w:tr w:rsidR="00CA46B1" w:rsidRPr="00CA46B1" w14:paraId="5D912F29" w14:textId="77777777" w:rsidTr="003060D6">
        <w:trPr>
          <w:cantSplit/>
          <w:trHeight w:val="48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69C945F0" w14:textId="796F9B66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CA46B1">
              <w:rPr>
                <w:rFonts w:cs="Tahoma"/>
                <w:b/>
                <w:sz w:val="28"/>
                <w:szCs w:val="28"/>
              </w:rPr>
              <w:t xml:space="preserve">АВТОМАТИЗАЦИЯ ПРОЦЕССОВ </w:t>
            </w:r>
            <w:r w:rsidR="00FB025C">
              <w:rPr>
                <w:rFonts w:cs="Tahoma"/>
                <w:b/>
                <w:sz w:val="28"/>
                <w:szCs w:val="28"/>
              </w:rPr>
              <w:t>ПРОРИСК</w:t>
            </w:r>
            <w:r w:rsidRPr="00CA46B1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698CE745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caps/>
                <w:sz w:val="28"/>
                <w:szCs w:val="28"/>
              </w:rPr>
            </w:pPr>
          </w:p>
        </w:tc>
      </w:tr>
      <w:tr w:rsidR="00CA46B1" w:rsidRPr="00CA46B1" w14:paraId="487CF8E1" w14:textId="77777777" w:rsidTr="003060D6">
        <w:trPr>
          <w:cantSplit/>
          <w:trHeight w:val="17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5CB23B8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7D260BED" w14:textId="77777777" w:rsidR="00CA46B1" w:rsidRPr="00CA46B1" w:rsidRDefault="00CA46B1" w:rsidP="00CA46B1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37A48B3E" w14:textId="77777777" w:rsidR="00CA46B1" w:rsidRPr="00CA46B1" w:rsidRDefault="00CA46B1" w:rsidP="00CA46B1">
            <w:pPr>
              <w:spacing w:before="240" w:after="240" w:line="360" w:lineRule="auto"/>
              <w:jc w:val="center"/>
              <w:rPr>
                <w:rFonts w:cs="Arial"/>
                <w:b/>
                <w:bCs/>
                <w:caps/>
                <w:sz w:val="28"/>
                <w:szCs w:val="28"/>
                <w:lang w:eastAsia="en-US"/>
              </w:rPr>
            </w:pPr>
            <w:r w:rsidRPr="00CA46B1">
              <w:rPr>
                <w:rFonts w:cs="Arial"/>
                <w:b/>
                <w:bCs/>
                <w:caps/>
                <w:sz w:val="28"/>
                <w:szCs w:val="28"/>
                <w:lang w:eastAsia="en-US"/>
              </w:rPr>
              <w:t>руководство пользователя</w:t>
            </w:r>
          </w:p>
          <w:p w14:paraId="321D3382" w14:textId="77777777" w:rsidR="00CA46B1" w:rsidRPr="00CA46B1" w:rsidRDefault="00CA46B1" w:rsidP="00CA46B1">
            <w:pPr>
              <w:spacing w:line="276" w:lineRule="auto"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CA46B1">
              <w:rPr>
                <w:b/>
                <w:bCs/>
                <w:sz w:val="20"/>
                <w:szCs w:val="20"/>
                <w:lang w:eastAsia="en-US"/>
              </w:rPr>
              <w:t>РАБОТА С ПОДСИСТЕМОЙ «СОЗДАНИЕ РИСК-АППЕТИТА»</w:t>
            </w:r>
          </w:p>
          <w:p w14:paraId="1B8D359D" w14:textId="77777777" w:rsidR="00CA46B1" w:rsidRPr="00CA46B1" w:rsidRDefault="00CA46B1" w:rsidP="00CA46B1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134E937E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</w:p>
        </w:tc>
      </w:tr>
      <w:tr w:rsidR="00CA46B1" w:rsidRPr="00CA46B1" w14:paraId="0C47391F" w14:textId="77777777" w:rsidTr="003060D6">
        <w:trPr>
          <w:cantSplit/>
          <w:trHeight w:val="669"/>
        </w:trPr>
        <w:tc>
          <w:tcPr>
            <w:tcW w:w="10648" w:type="dxa"/>
            <w:gridSpan w:val="6"/>
            <w:shd w:val="clear" w:color="auto" w:fill="auto"/>
            <w:vAlign w:val="bottom"/>
          </w:tcPr>
          <w:p w14:paraId="7D649ABD" w14:textId="77777777" w:rsidR="00CA46B1" w:rsidRPr="00CA46B1" w:rsidRDefault="00CA46B1" w:rsidP="00CA46B1">
            <w:pPr>
              <w:spacing w:before="120"/>
              <w:ind w:firstLine="624"/>
              <w:rPr>
                <w:rFonts w:cs="Tahoma"/>
                <w:caps/>
                <w:sz w:val="20"/>
                <w:szCs w:val="20"/>
              </w:rPr>
            </w:pPr>
          </w:p>
          <w:p w14:paraId="17913E0C" w14:textId="77777777" w:rsidR="00CA46B1" w:rsidRPr="00CA46B1" w:rsidRDefault="00CA46B1" w:rsidP="00CA46B1">
            <w:pPr>
              <w:jc w:val="center"/>
              <w:rPr>
                <w:bCs/>
                <w:caps/>
                <w:sz w:val="20"/>
                <w:szCs w:val="20"/>
              </w:rPr>
            </w:pPr>
            <w:r w:rsidRPr="00CA46B1">
              <w:rPr>
                <w:bCs/>
                <w:caps/>
                <w:sz w:val="20"/>
                <w:szCs w:val="20"/>
              </w:rPr>
              <w:t xml:space="preserve">Отчетный документ фазы 3 </w:t>
            </w:r>
          </w:p>
          <w:p w14:paraId="3A060FBA" w14:textId="7185B2B3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 w:val="20"/>
                <w:szCs w:val="20"/>
              </w:rPr>
            </w:pPr>
            <w:r w:rsidRPr="00CA46B1">
              <w:rPr>
                <w:bCs/>
                <w:caps/>
                <w:sz w:val="20"/>
                <w:szCs w:val="20"/>
              </w:rPr>
              <w:t>к ДОГОВОРУ №</w:t>
            </w:r>
            <w:r w:rsidRPr="00CA46B1">
              <w:rPr>
                <w:sz w:val="20"/>
                <w:szCs w:val="20"/>
              </w:rPr>
              <w:t xml:space="preserve">ИРИТ-2021-238-Р от 21.12.2021 В РЕДАКЦИИ </w:t>
            </w:r>
            <w:r w:rsidRPr="00CA46B1">
              <w:rPr>
                <w:bCs/>
                <w:caps/>
                <w:sz w:val="20"/>
                <w:szCs w:val="20"/>
              </w:rPr>
              <w:t>ДополнительноГО соглашениЯ №1 от 31.08.2022 В</w:t>
            </w:r>
            <w:r w:rsidRPr="00CA46B1">
              <w:rPr>
                <w:sz w:val="20"/>
                <w:szCs w:val="20"/>
              </w:rPr>
              <w:t xml:space="preserve"> </w:t>
            </w:r>
            <w:r w:rsidRPr="00CA46B1">
              <w:rPr>
                <w:bCs/>
                <w:caps/>
                <w:sz w:val="20"/>
                <w:szCs w:val="20"/>
              </w:rPr>
              <w:t xml:space="preserve">РАМКАХ проекта АВТОМАТИЗАЦИИ ПРОЦЕССОВ </w:t>
            </w:r>
            <w:r w:rsidR="00FB025C">
              <w:rPr>
                <w:bCs/>
                <w:caps/>
                <w:sz w:val="20"/>
                <w:szCs w:val="20"/>
              </w:rPr>
              <w:t>ПРОРИСК</w:t>
            </w:r>
            <w:r w:rsidRPr="00CA46B1">
              <w:rPr>
                <w:rFonts w:cs="Tahoma"/>
                <w:b/>
                <w:sz w:val="20"/>
                <w:szCs w:val="20"/>
              </w:rPr>
              <w:t xml:space="preserve"> </w:t>
            </w:r>
          </w:p>
          <w:p w14:paraId="15962359" w14:textId="77777777" w:rsidR="00CA46B1" w:rsidRPr="00CA46B1" w:rsidRDefault="00CA46B1" w:rsidP="00CA46B1">
            <w:pPr>
              <w:jc w:val="center"/>
              <w:rPr>
                <w:bCs/>
                <w:caps/>
                <w:sz w:val="28"/>
                <w:szCs w:val="28"/>
              </w:rPr>
            </w:pPr>
          </w:p>
          <w:p w14:paraId="3BD6B977" w14:textId="77777777" w:rsidR="00CA46B1" w:rsidRPr="00CA46B1" w:rsidRDefault="00CA46B1" w:rsidP="00CA46B1">
            <w:pPr>
              <w:jc w:val="center"/>
            </w:pPr>
          </w:p>
          <w:p w14:paraId="3795E38C" w14:textId="77777777" w:rsidR="00CA46B1" w:rsidRPr="00CA46B1" w:rsidRDefault="00CA46B1" w:rsidP="00CA46B1">
            <w:pPr>
              <w:jc w:val="center"/>
            </w:pPr>
          </w:p>
        </w:tc>
      </w:tr>
      <w:tr w:rsidR="00CA46B1" w:rsidRPr="00CA46B1" w14:paraId="5D50DBCF" w14:textId="77777777" w:rsidTr="003060D6">
        <w:trPr>
          <w:cantSplit/>
          <w:trHeight w:val="119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36703C6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42088E88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CA46B1" w:rsidRPr="00CA46B1" w14:paraId="5A8DACEC" w14:textId="77777777" w:rsidTr="003060D6">
        <w:trPr>
          <w:cantSplit/>
          <w:trHeight w:val="11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020D7D54" w14:textId="77777777" w:rsidR="00CA46B1" w:rsidRPr="00CA46B1" w:rsidRDefault="00CA46B1" w:rsidP="00CA46B1">
            <w:pPr>
              <w:contextualSpacing/>
              <w:rPr>
                <w:rFonts w:cs="Tahoma"/>
                <w:color w:val="000000"/>
                <w:szCs w:val="22"/>
              </w:rPr>
            </w:pPr>
          </w:p>
        </w:tc>
      </w:tr>
      <w:tr w:rsidR="00CA46B1" w:rsidRPr="00CA46B1" w14:paraId="6554799C" w14:textId="77777777" w:rsidTr="003060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082FB66D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2976322A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366F426F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</w:tr>
      <w:tr w:rsidR="00CA46B1" w:rsidRPr="00CA46B1" w14:paraId="1E86A17A" w14:textId="77777777" w:rsidTr="003060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74CA34FA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0C5F5CD3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4178C3D3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  <w:p w14:paraId="50FD3FD5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CA46B1" w:rsidRPr="00CA46B1" w14:paraId="48667535" w14:textId="77777777" w:rsidTr="003060D6">
        <w:trPr>
          <w:gridAfter w:val="1"/>
          <w:wAfter w:w="158" w:type="dxa"/>
          <w:cantSplit/>
          <w:trHeight w:val="172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2DED89A8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CC6BEB0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3F8E1272" w14:textId="77777777" w:rsidR="00CA46B1" w:rsidRPr="00CA46B1" w:rsidRDefault="00CA46B1" w:rsidP="00CA46B1">
            <w:pPr>
              <w:ind w:firstLine="284"/>
              <w:contextualSpacing/>
              <w:jc w:val="right"/>
              <w:rPr>
                <w:rFonts w:cs="Tahoma"/>
                <w:b/>
                <w:caps/>
                <w:szCs w:val="22"/>
              </w:rPr>
            </w:pPr>
            <w:r w:rsidRPr="00CA46B1">
              <w:rPr>
                <w:rFonts w:cs="Tahoma"/>
                <w:b/>
                <w:caps/>
                <w:szCs w:val="22"/>
              </w:rPr>
              <w:t>Согласовано:</w:t>
            </w:r>
          </w:p>
        </w:tc>
      </w:tr>
      <w:tr w:rsidR="00CA46B1" w:rsidRPr="00CA46B1" w14:paraId="717905D6" w14:textId="77777777" w:rsidTr="003060D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DAB4B45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4F7367D0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196276EC" w14:textId="77777777" w:rsidR="00CA46B1" w:rsidRPr="00CA46B1" w:rsidRDefault="00CA46B1" w:rsidP="00CA46B1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>Единое ответственное лицо проекта:</w:t>
            </w:r>
          </w:p>
        </w:tc>
      </w:tr>
      <w:tr w:rsidR="00CA46B1" w:rsidRPr="00CA46B1" w14:paraId="4FCC6538" w14:textId="77777777" w:rsidTr="003060D6">
        <w:trPr>
          <w:gridAfter w:val="1"/>
          <w:wAfter w:w="158" w:type="dxa"/>
          <w:cantSplit/>
          <w:trHeight w:val="290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4AE1D53B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54BE2740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1DF4B4E5" w14:textId="1EA7D781" w:rsidR="00CA46B1" w:rsidRPr="00CA46B1" w:rsidRDefault="00CA46B1" w:rsidP="000D2126">
            <w:pPr>
              <w:contextualSpacing/>
              <w:jc w:val="right"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 xml:space="preserve">             _______________</w:t>
            </w:r>
            <w:r w:rsidR="000D2126">
              <w:rPr>
                <w:rFonts w:cs="Tahoma"/>
                <w:szCs w:val="22"/>
              </w:rPr>
              <w:t>ФИО</w:t>
            </w:r>
          </w:p>
        </w:tc>
      </w:tr>
      <w:tr w:rsidR="00CA46B1" w:rsidRPr="00CA46B1" w14:paraId="464EBC33" w14:textId="77777777" w:rsidTr="003060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6F53FFBD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0486F32B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482B75B0" w14:textId="77777777" w:rsidR="00CA46B1" w:rsidRPr="00CA46B1" w:rsidRDefault="00CA46B1" w:rsidP="00CA46B1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</w:p>
        </w:tc>
      </w:tr>
      <w:tr w:rsidR="00CA46B1" w:rsidRPr="00CA46B1" w14:paraId="1610D82D" w14:textId="77777777" w:rsidTr="003060D6">
        <w:trPr>
          <w:gridAfter w:val="1"/>
          <w:wAfter w:w="158" w:type="dxa"/>
          <w:cantSplit/>
          <w:trHeight w:val="77"/>
        </w:trPr>
        <w:tc>
          <w:tcPr>
            <w:tcW w:w="5384" w:type="dxa"/>
            <w:gridSpan w:val="3"/>
            <w:shd w:val="clear" w:color="auto" w:fill="auto"/>
          </w:tcPr>
          <w:p w14:paraId="5596D382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163CFA0C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3C514D57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</w:tr>
      <w:tr w:rsidR="00CA46B1" w:rsidRPr="00CA46B1" w14:paraId="6A3A31BC" w14:textId="77777777" w:rsidTr="003060D6">
        <w:trPr>
          <w:gridAfter w:val="1"/>
          <w:wAfter w:w="158" w:type="dxa"/>
          <w:cantSplit/>
          <w:trHeight w:val="50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F41FA76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4132389D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3EB2BE45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  <w:r w:rsidRPr="00CA46B1">
              <w:rPr>
                <w:rFonts w:cs="Tahoma"/>
                <w:szCs w:val="22"/>
              </w:rPr>
              <w:t xml:space="preserve">             «__» ____________________ 2022 г.</w:t>
            </w:r>
          </w:p>
        </w:tc>
      </w:tr>
      <w:tr w:rsidR="00CA46B1" w:rsidRPr="00CA46B1" w14:paraId="0D986DB9" w14:textId="77777777" w:rsidTr="003060D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5592DCE0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E306692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21DBF025" w14:textId="77777777" w:rsidR="00CA46B1" w:rsidRPr="00CA46B1" w:rsidRDefault="00CA46B1" w:rsidP="00CA46B1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CA46B1" w:rsidRPr="00CA46B1" w14:paraId="0ECA91D8" w14:textId="77777777" w:rsidTr="003060D6">
        <w:trPr>
          <w:cantSplit/>
          <w:trHeight w:val="163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BB6011D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  <w:p w14:paraId="00558424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6BBAFAF2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  <w:r w:rsidRPr="00CA46B1">
              <w:rPr>
                <w:rFonts w:cs="Tahoma"/>
                <w:b/>
                <w:szCs w:val="22"/>
              </w:rPr>
              <w:t>Москва 2022</w:t>
            </w:r>
          </w:p>
          <w:p w14:paraId="7F39F3A6" w14:textId="77777777" w:rsidR="00CA46B1" w:rsidRPr="00CA46B1" w:rsidRDefault="00CA46B1" w:rsidP="00CA46B1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6D451885" w14:textId="77777777" w:rsidR="00CA46B1" w:rsidRPr="00CA46B1" w:rsidRDefault="00CA46B1" w:rsidP="00CA46B1">
            <w:pPr>
              <w:contextualSpacing/>
              <w:rPr>
                <w:rFonts w:cs="Tahoma"/>
                <w:szCs w:val="22"/>
              </w:rPr>
            </w:pPr>
          </w:p>
        </w:tc>
      </w:tr>
      <w:bookmarkEnd w:id="0"/>
    </w:tbl>
    <w:p w14:paraId="130A1043" w14:textId="77777777" w:rsidR="00CA46B1" w:rsidRDefault="00CA46B1" w:rsidP="00CA46B1">
      <w:pPr>
        <w:spacing w:beforeLines="60" w:before="144" w:afterLines="60" w:after="144" w:line="276" w:lineRule="auto"/>
        <w:rPr>
          <w:b/>
          <w:bCs/>
          <w:caps/>
          <w:sz w:val="28"/>
          <w:szCs w:val="28"/>
        </w:rPr>
      </w:pPr>
    </w:p>
    <w:p w14:paraId="7890DCB4" w14:textId="280334B9" w:rsidR="00CA46B1" w:rsidRDefault="00CA46B1" w:rsidP="00CC182B">
      <w:pPr>
        <w:spacing w:beforeLines="60" w:before="144" w:afterLines="60" w:after="144" w:line="276" w:lineRule="auto"/>
        <w:jc w:val="center"/>
        <w:rPr>
          <w:b/>
          <w:bCs/>
          <w:caps/>
          <w:sz w:val="28"/>
          <w:szCs w:val="28"/>
        </w:rPr>
      </w:pPr>
    </w:p>
    <w:p w14:paraId="1E0A7447" w14:textId="77777777" w:rsidR="000D2126" w:rsidRDefault="000D2126" w:rsidP="00CC182B">
      <w:pPr>
        <w:spacing w:beforeLines="60" w:before="144" w:afterLines="60" w:after="144" w:line="276" w:lineRule="auto"/>
        <w:jc w:val="center"/>
        <w:rPr>
          <w:b/>
          <w:bCs/>
          <w:caps/>
          <w:sz w:val="28"/>
          <w:szCs w:val="28"/>
        </w:rPr>
      </w:pPr>
      <w:bookmarkStart w:id="1" w:name="_GoBack"/>
      <w:bookmarkEnd w:id="1"/>
    </w:p>
    <w:p w14:paraId="4DD95620" w14:textId="77777777" w:rsidR="00CA46B1" w:rsidRDefault="00CA46B1" w:rsidP="00CA46B1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lastRenderedPageBreak/>
        <w:t xml:space="preserve">руководство пользователя </w:t>
      </w:r>
    </w:p>
    <w:p w14:paraId="25C9E2A5" w14:textId="4D089654" w:rsidR="00CA46B1" w:rsidRDefault="00CA46B1" w:rsidP="00CA46B1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t xml:space="preserve">Модуль </w:t>
      </w:r>
      <w:r>
        <w:rPr>
          <w:b/>
          <w:bCs/>
          <w:caps/>
        </w:rPr>
        <w:t>системы управления рисками и внутреннего контроля</w:t>
      </w:r>
    </w:p>
    <w:p w14:paraId="5D7BEBCE" w14:textId="77777777" w:rsidR="00CA46B1" w:rsidRPr="00D87666" w:rsidRDefault="00CA46B1" w:rsidP="00CA46B1">
      <w:pPr>
        <w:spacing w:beforeLines="60" w:before="144" w:afterLines="60" w:after="144"/>
        <w:jc w:val="center"/>
        <w:rPr>
          <w:b/>
          <w:bCs/>
          <w:caps/>
        </w:rPr>
      </w:pPr>
    </w:p>
    <w:p w14:paraId="370C1770" w14:textId="77777777" w:rsidR="0075585A" w:rsidRDefault="0075585A" w:rsidP="004575C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 xml:space="preserve">Модуль Системы управления рисками и внутреннего контроля предназначен для сбора и управления информацией типовых рисках, создания/исполнения бизнес-плана с учетом рисков и риск-аппетита. </w:t>
      </w:r>
    </w:p>
    <w:p w14:paraId="65EBE64C" w14:textId="77777777" w:rsidR="0075585A" w:rsidRDefault="0075585A">
      <w:pPr>
        <w:spacing w:after="240" w:line="276" w:lineRule="auto"/>
        <w:ind w:firstLine="360"/>
        <w:jc w:val="both"/>
        <w:rPr>
          <w:lang w:eastAsia="en-US"/>
        </w:rPr>
      </w:pPr>
      <w:r>
        <w:rPr>
          <w:lang w:eastAsia="en-US"/>
        </w:rPr>
        <w:t xml:space="preserve">Модуль состоит из пяти подсистем, каждая подразумевает ввод/корректировку/просмотр данных: </w:t>
      </w:r>
    </w:p>
    <w:p w14:paraId="25EEDDCF" w14:textId="77777777" w:rsidR="0075585A" w:rsidRDefault="0075585A">
      <w:pPr>
        <w:pStyle w:val="a1"/>
        <w:numPr>
          <w:ilvl w:val="0"/>
          <w:numId w:val="10"/>
        </w:numPr>
        <w:spacing w:after="240" w:line="276" w:lineRule="auto"/>
      </w:pPr>
      <w:r>
        <w:t xml:space="preserve">подсистема «Управление типовыми рисками»; </w:t>
      </w:r>
    </w:p>
    <w:p w14:paraId="57C00CC3" w14:textId="77777777" w:rsidR="0075585A" w:rsidRDefault="0075585A">
      <w:pPr>
        <w:pStyle w:val="a1"/>
        <w:numPr>
          <w:ilvl w:val="0"/>
          <w:numId w:val="10"/>
        </w:numPr>
        <w:spacing w:after="240" w:line="276" w:lineRule="auto"/>
      </w:pPr>
      <w:r>
        <w:t xml:space="preserve">подсистема «Бизнес-планирование с учетом рисков»; </w:t>
      </w:r>
    </w:p>
    <w:p w14:paraId="7DB68860" w14:textId="77777777" w:rsidR="0075585A" w:rsidRDefault="0075585A">
      <w:pPr>
        <w:pStyle w:val="a1"/>
        <w:numPr>
          <w:ilvl w:val="0"/>
          <w:numId w:val="10"/>
        </w:numPr>
        <w:spacing w:after="240" w:line="276" w:lineRule="auto"/>
      </w:pPr>
      <w:r>
        <w:t xml:space="preserve">подсистема «Создание риск-аппетита»; </w:t>
      </w:r>
    </w:p>
    <w:p w14:paraId="5E9ACE86" w14:textId="77777777" w:rsidR="0075585A" w:rsidRDefault="0075585A">
      <w:pPr>
        <w:pStyle w:val="a1"/>
        <w:numPr>
          <w:ilvl w:val="0"/>
          <w:numId w:val="10"/>
        </w:numPr>
        <w:spacing w:after="240" w:line="276" w:lineRule="auto"/>
      </w:pPr>
      <w:r>
        <w:t xml:space="preserve">подсистема «Отчет об исполнении бизнес-плана с учетом рисков» </w:t>
      </w:r>
    </w:p>
    <w:p w14:paraId="73F1CA10" w14:textId="77777777" w:rsidR="0075585A" w:rsidRPr="00E646C5" w:rsidRDefault="0075585A">
      <w:pPr>
        <w:pStyle w:val="a1"/>
        <w:numPr>
          <w:ilvl w:val="0"/>
          <w:numId w:val="10"/>
        </w:numPr>
        <w:spacing w:after="240" w:line="276" w:lineRule="auto"/>
      </w:pPr>
      <w:r>
        <w:t xml:space="preserve">подсистема «Ведение справочников» </w:t>
      </w:r>
    </w:p>
    <w:p w14:paraId="7D72E671" w14:textId="77777777" w:rsidR="0048799C" w:rsidRPr="00972A08" w:rsidRDefault="0048799C" w:rsidP="00CC182B">
      <w:pPr>
        <w:spacing w:line="276" w:lineRule="auto"/>
        <w:rPr>
          <w:lang w:eastAsia="en-US"/>
        </w:rPr>
      </w:pPr>
    </w:p>
    <w:p w14:paraId="32A6D10B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6EEEC950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02690A2A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27119B54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0B11998B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4904AD8A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4B56478F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62317FF2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2DBD9D75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7C7C9A0F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52BEFA5D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6D8454E7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64F01149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2757EF80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5498EABD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7C29B946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3E149F4F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35E725A4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19D01F1F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14777DCB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6F6AA23C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45EF2252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7EEA56F6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3505333B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2B0C945E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73385DFF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0C56FCA2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01E92576" w14:textId="77777777" w:rsidR="00CA46B1" w:rsidRDefault="00CA46B1" w:rsidP="00CC182B">
      <w:pPr>
        <w:spacing w:line="276" w:lineRule="auto"/>
        <w:jc w:val="center"/>
        <w:rPr>
          <w:b/>
          <w:bCs/>
          <w:lang w:eastAsia="en-US"/>
        </w:rPr>
      </w:pPr>
    </w:p>
    <w:p w14:paraId="3BFF7EE7" w14:textId="3D124B8D" w:rsidR="0048799C" w:rsidRDefault="002C70E6" w:rsidP="00CC182B">
      <w:pPr>
        <w:spacing w:line="276" w:lineRule="auto"/>
        <w:jc w:val="center"/>
        <w:rPr>
          <w:b/>
          <w:bCs/>
          <w:lang w:eastAsia="en-US"/>
        </w:rPr>
      </w:pPr>
      <w:r>
        <w:rPr>
          <w:b/>
          <w:bCs/>
          <w:lang w:eastAsia="en-US"/>
        </w:rPr>
        <w:lastRenderedPageBreak/>
        <w:t>РАБОТА С П</w:t>
      </w:r>
      <w:r w:rsidR="0048799C" w:rsidRPr="00972A08">
        <w:rPr>
          <w:b/>
          <w:bCs/>
          <w:lang w:eastAsia="en-US"/>
        </w:rPr>
        <w:t>ОДСИСТЕМ</w:t>
      </w:r>
      <w:r>
        <w:rPr>
          <w:b/>
          <w:bCs/>
          <w:lang w:eastAsia="en-US"/>
        </w:rPr>
        <w:t>ОЙ</w:t>
      </w:r>
      <w:r w:rsidR="0048799C" w:rsidRPr="00972A08">
        <w:rPr>
          <w:b/>
          <w:bCs/>
          <w:lang w:eastAsia="en-US"/>
        </w:rPr>
        <w:t xml:space="preserve"> «</w:t>
      </w:r>
      <w:r w:rsidR="0075585A">
        <w:rPr>
          <w:b/>
          <w:bCs/>
          <w:lang w:eastAsia="en-US"/>
        </w:rPr>
        <w:t>СОЗДАНИЕ РИСК-АППЕТИТА</w:t>
      </w:r>
      <w:r w:rsidR="00020C4A">
        <w:rPr>
          <w:b/>
          <w:bCs/>
          <w:lang w:eastAsia="en-US"/>
        </w:rPr>
        <w:t>»</w:t>
      </w:r>
    </w:p>
    <w:p w14:paraId="53B43584" w14:textId="77777777" w:rsidR="0048799C" w:rsidRDefault="0048799C" w:rsidP="00CC182B">
      <w:pPr>
        <w:spacing w:line="276" w:lineRule="auto"/>
        <w:jc w:val="center"/>
        <w:rPr>
          <w:b/>
          <w:bCs/>
          <w:lang w:eastAsia="en-US"/>
        </w:rPr>
      </w:pPr>
    </w:p>
    <w:p w14:paraId="4A31D4EA" w14:textId="1249E1C6" w:rsidR="00020C4A" w:rsidRDefault="00020C4A" w:rsidP="00CC182B">
      <w:pPr>
        <w:pStyle w:val="a3"/>
        <w:spacing w:line="276" w:lineRule="auto"/>
      </w:pPr>
      <w:r w:rsidRPr="00020C4A">
        <w:t>Подсистема обеспечивает автоматизацию процесс</w:t>
      </w:r>
      <w:r w:rsidR="0075585A">
        <w:t>ов с</w:t>
      </w:r>
      <w:r w:rsidR="0075585A" w:rsidRPr="0075585A">
        <w:t>оздани</w:t>
      </w:r>
      <w:r w:rsidR="0075585A">
        <w:t>я</w:t>
      </w:r>
      <w:r w:rsidR="0075585A" w:rsidRPr="0075585A">
        <w:t xml:space="preserve"> риск-аппети</w:t>
      </w:r>
      <w:r w:rsidR="0075585A">
        <w:t>та на уровне Группы и адаптации риск-аппетита на уровне Дочерних обществ</w:t>
      </w:r>
      <w:r w:rsidR="0048799C">
        <w:t xml:space="preserve">. </w:t>
      </w:r>
    </w:p>
    <w:p w14:paraId="2FFEED72" w14:textId="77777777" w:rsidR="002C70E6" w:rsidRPr="00DB2508" w:rsidRDefault="002C70E6" w:rsidP="00CC182B">
      <w:pPr>
        <w:pStyle w:val="a0"/>
        <w:numPr>
          <w:ilvl w:val="0"/>
          <w:numId w:val="0"/>
        </w:numPr>
        <w:spacing w:line="276" w:lineRule="auto"/>
        <w:ind w:left="680"/>
      </w:pPr>
    </w:p>
    <w:p w14:paraId="28864F1D" w14:textId="38FF0156" w:rsidR="00020C4A" w:rsidRPr="00314F8A" w:rsidRDefault="002C70E6" w:rsidP="00CC182B">
      <w:pPr>
        <w:pStyle w:val="1"/>
        <w:spacing w:line="276" w:lineRule="auto"/>
      </w:pPr>
      <w:r w:rsidRPr="00314F8A">
        <w:t xml:space="preserve"> </w:t>
      </w:r>
      <w:r w:rsidR="0075585A" w:rsidRPr="00314F8A">
        <w:t xml:space="preserve">Пользователь с ролью «Работник ДВКУР (Консолидатор)» </w:t>
      </w:r>
    </w:p>
    <w:p w14:paraId="0827875E" w14:textId="77777777" w:rsidR="0075585A" w:rsidRPr="00314F8A" w:rsidRDefault="0075585A" w:rsidP="00CC182B">
      <w:pPr>
        <w:pStyle w:val="20"/>
        <w:spacing w:line="276" w:lineRule="auto"/>
      </w:pPr>
      <w:bookmarkStart w:id="2" w:name="_Toc110264262"/>
      <w:r w:rsidRPr="00314F8A">
        <w:t>Создание риск-аппетита Группы</w:t>
      </w:r>
      <w:bookmarkEnd w:id="2"/>
    </w:p>
    <w:p w14:paraId="6F80DCA4" w14:textId="1A1FBDBB" w:rsidR="0075585A" w:rsidRPr="00314F8A" w:rsidRDefault="00314F8A" w:rsidP="00CC182B">
      <w:pPr>
        <w:pStyle w:val="3"/>
        <w:spacing w:line="276" w:lineRule="auto"/>
      </w:pPr>
      <w:bookmarkStart w:id="3" w:name="_Toc110264263"/>
      <w:r w:rsidRPr="00314F8A">
        <w:t>Запуск задания сбора данных</w:t>
      </w:r>
      <w:r w:rsidR="0075585A" w:rsidRPr="00314F8A">
        <w:t xml:space="preserve"> </w:t>
      </w:r>
      <w:r>
        <w:t xml:space="preserve">по </w:t>
      </w:r>
      <w:r w:rsidR="0075585A" w:rsidRPr="00314F8A">
        <w:t>создани</w:t>
      </w:r>
      <w:r>
        <w:t xml:space="preserve">ю </w:t>
      </w:r>
      <w:r w:rsidR="0075585A" w:rsidRPr="00314F8A">
        <w:t>риск-аппетита Группы</w:t>
      </w:r>
      <w:bookmarkEnd w:id="3"/>
      <w:r w:rsidR="0075585A" w:rsidRPr="00314F8A">
        <w:t xml:space="preserve"> </w:t>
      </w:r>
    </w:p>
    <w:p w14:paraId="3D9D61F6" w14:textId="45295E2B" w:rsidR="0075585A" w:rsidRPr="00A16251" w:rsidRDefault="0075585A" w:rsidP="00CC182B">
      <w:pPr>
        <w:pStyle w:val="a9"/>
        <w:spacing w:line="276" w:lineRule="auto"/>
      </w:pPr>
      <w:r w:rsidRPr="00A16251">
        <w:t xml:space="preserve"> Работник ДВКУР (Консолидатор) должен инициировать задание на создание риск-аппетита Группы. Для этого необходимо зайти в боковое меню и выбрать пункт «Шаблоны заданий»</w:t>
      </w:r>
      <w:r>
        <w:t xml:space="preserve"> (</w:t>
      </w:r>
      <w:r>
        <w:fldChar w:fldCharType="begin"/>
      </w:r>
      <w:r>
        <w:instrText xml:space="preserve"> REF _Ref110259063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</w:t>
      </w:r>
      <w:r>
        <w:fldChar w:fldCharType="end"/>
      </w:r>
      <w:r>
        <w:t>)</w:t>
      </w:r>
      <w:r w:rsidRPr="00A16251">
        <w:t>:</w:t>
      </w:r>
    </w:p>
    <w:p w14:paraId="59C3E0E0" w14:textId="77777777" w:rsidR="0075585A" w:rsidRPr="00A16251" w:rsidRDefault="0075585A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drawing>
          <wp:inline distT="0" distB="0" distL="0" distR="0" wp14:anchorId="37A3C257" wp14:editId="20634BD7">
            <wp:extent cx="2022254" cy="3068516"/>
            <wp:effectExtent l="0" t="0" r="0" b="0"/>
            <wp:docPr id="354" name="Рисунок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25469" cy="307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6C84B" w14:textId="07BD7538" w:rsidR="0075585A" w:rsidRPr="00A16251" w:rsidRDefault="0075585A" w:rsidP="00CC182B">
      <w:pPr>
        <w:pStyle w:val="ae"/>
        <w:spacing w:line="276" w:lineRule="auto"/>
        <w:rPr>
          <w:i/>
        </w:rPr>
      </w:pPr>
      <w:bookmarkStart w:id="4" w:name="_Ref110259063"/>
      <w:r w:rsidRPr="00A16251">
        <w:t xml:space="preserve">Рисунок </w:t>
      </w:r>
      <w:fldSimple w:instr=" SEQ Рисунок \* ARABIC ">
        <w:r w:rsidR="00FC1BD1">
          <w:rPr>
            <w:noProof/>
          </w:rPr>
          <w:t>1</w:t>
        </w:r>
      </w:fldSimple>
      <w:bookmarkEnd w:id="4"/>
      <w:r w:rsidRPr="00A16251">
        <w:t>. Пункт меню «Шаблоны заданий»</w:t>
      </w:r>
    </w:p>
    <w:p w14:paraId="158EB3B3" w14:textId="5F0E83E4" w:rsidR="0075585A" w:rsidRPr="00A16251" w:rsidRDefault="0075585A" w:rsidP="00CC182B">
      <w:pPr>
        <w:pStyle w:val="a9"/>
        <w:spacing w:line="276" w:lineRule="auto"/>
      </w:pPr>
      <w:r w:rsidRPr="00A16251">
        <w:t>Выбрать шаблон на создание риск-аппетита</w:t>
      </w:r>
      <w:r>
        <w:t xml:space="preserve"> (</w:t>
      </w:r>
      <w:r>
        <w:fldChar w:fldCharType="begin"/>
      </w:r>
      <w:r>
        <w:instrText xml:space="preserve"> REF _Ref110259075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</w:t>
      </w:r>
      <w:r>
        <w:fldChar w:fldCharType="end"/>
      </w:r>
      <w:r>
        <w:t>)</w:t>
      </w:r>
      <w:r w:rsidRPr="00A16251">
        <w:t>:</w:t>
      </w:r>
    </w:p>
    <w:p w14:paraId="1E909453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1C612E7B" wp14:editId="5740E113">
            <wp:extent cx="6022975" cy="1617980"/>
            <wp:effectExtent l="0" t="0" r="0" b="1270"/>
            <wp:docPr id="355" name="Рисунок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975" cy="161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6F3C5" w14:textId="6BE09109" w:rsidR="0075585A" w:rsidRPr="00A16251" w:rsidRDefault="0075585A" w:rsidP="00CC182B">
      <w:pPr>
        <w:pStyle w:val="ae"/>
        <w:spacing w:line="276" w:lineRule="auto"/>
        <w:rPr>
          <w:i/>
        </w:rPr>
      </w:pPr>
      <w:bookmarkStart w:id="5" w:name="_Ref110259075"/>
      <w:r w:rsidRPr="00A16251">
        <w:t xml:space="preserve">Рисунок </w:t>
      </w:r>
      <w:fldSimple w:instr=" SEQ Рисунок \* ARABIC ">
        <w:r w:rsidR="00FC1BD1">
          <w:rPr>
            <w:noProof/>
          </w:rPr>
          <w:t>2</w:t>
        </w:r>
      </w:fldSimple>
      <w:bookmarkEnd w:id="5"/>
      <w:r w:rsidRPr="00A16251">
        <w:t>. Список шаблонов</w:t>
      </w:r>
    </w:p>
    <w:p w14:paraId="59128835" w14:textId="4AE6ADB9" w:rsidR="0075585A" w:rsidRPr="00A16251" w:rsidRDefault="0075585A" w:rsidP="00CC182B">
      <w:pPr>
        <w:pStyle w:val="a9"/>
        <w:spacing w:line="276" w:lineRule="auto"/>
      </w:pPr>
      <w:r w:rsidRPr="00A16251">
        <w:t>Если кликнуть по названию шаблона, справа откроется шаблон задания, который можно запустить, нажав на кнопку «Включить»</w:t>
      </w:r>
      <w:r>
        <w:t xml:space="preserve"> (</w:t>
      </w:r>
      <w:r>
        <w:fldChar w:fldCharType="begin"/>
      </w:r>
      <w:r>
        <w:instrText xml:space="preserve"> REF _Ref110259093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3</w:t>
      </w:r>
      <w:r>
        <w:fldChar w:fldCharType="end"/>
      </w:r>
      <w:r>
        <w:t>)</w:t>
      </w:r>
      <w:r w:rsidRPr="00A16251">
        <w:t xml:space="preserve">: </w:t>
      </w:r>
    </w:p>
    <w:p w14:paraId="37004993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lastRenderedPageBreak/>
        <w:drawing>
          <wp:inline distT="0" distB="0" distL="0" distR="0" wp14:anchorId="6F077F2D" wp14:editId="0DA6C30F">
            <wp:extent cx="6035040" cy="1005840"/>
            <wp:effectExtent l="0" t="0" r="3810" b="3810"/>
            <wp:docPr id="356" name="Рисунок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34A98" w14:textId="3D03BE42" w:rsidR="0075585A" w:rsidRPr="00A16251" w:rsidRDefault="0075585A" w:rsidP="00CC182B">
      <w:pPr>
        <w:pStyle w:val="ae"/>
        <w:spacing w:line="276" w:lineRule="auto"/>
        <w:rPr>
          <w:i/>
        </w:rPr>
      </w:pPr>
      <w:bookmarkStart w:id="6" w:name="_Ref110259093"/>
      <w:r w:rsidRPr="00A16251">
        <w:t xml:space="preserve">Рисунок </w:t>
      </w:r>
      <w:fldSimple w:instr=" SEQ Рисунок \* ARABIC ">
        <w:r w:rsidR="00FC1BD1">
          <w:rPr>
            <w:noProof/>
          </w:rPr>
          <w:t>3</w:t>
        </w:r>
      </w:fldSimple>
      <w:bookmarkEnd w:id="6"/>
      <w:r w:rsidRPr="00A16251">
        <w:t>. Запуск задания</w:t>
      </w:r>
    </w:p>
    <w:p w14:paraId="7C2179EA" w14:textId="0EA381A1" w:rsidR="0075585A" w:rsidRPr="00A16251" w:rsidRDefault="0075585A" w:rsidP="00CC182B">
      <w:pPr>
        <w:pStyle w:val="a9"/>
        <w:spacing w:line="276" w:lineRule="auto"/>
      </w:pPr>
      <w:r w:rsidRPr="00A16251">
        <w:t>Если перед запуском задания необходимо его отредактировать, то необходимо нажать на кнопку «Редактировать»</w:t>
      </w:r>
      <w:r>
        <w:t xml:space="preserve"> (</w:t>
      </w:r>
      <w:r>
        <w:fldChar w:fldCharType="begin"/>
      </w:r>
      <w:r>
        <w:instrText xml:space="preserve"> REF _Ref110259103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</w:t>
      </w:r>
      <w:r>
        <w:fldChar w:fldCharType="end"/>
      </w:r>
      <w:r>
        <w:t>)</w:t>
      </w:r>
      <w:r w:rsidRPr="00A16251">
        <w:t>:</w:t>
      </w:r>
    </w:p>
    <w:p w14:paraId="2B4EF7E7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5195C488" wp14:editId="79A16414">
            <wp:extent cx="5767998" cy="985151"/>
            <wp:effectExtent l="0" t="0" r="4445" b="5715"/>
            <wp:docPr id="357" name="Рисунок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272" cy="989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90FFE" w14:textId="75C9A21F" w:rsidR="0075585A" w:rsidRPr="00A16251" w:rsidRDefault="0075585A" w:rsidP="00CC182B">
      <w:pPr>
        <w:pStyle w:val="ae"/>
        <w:spacing w:line="276" w:lineRule="auto"/>
        <w:rPr>
          <w:i/>
        </w:rPr>
      </w:pPr>
      <w:bookmarkStart w:id="7" w:name="_Ref110259103"/>
      <w:r w:rsidRPr="00A16251">
        <w:t xml:space="preserve">Рисунок </w:t>
      </w:r>
      <w:fldSimple w:instr=" SEQ Рисунок \* ARABIC ">
        <w:r w:rsidR="00FC1BD1">
          <w:rPr>
            <w:noProof/>
          </w:rPr>
          <w:t>4</w:t>
        </w:r>
      </w:fldSimple>
      <w:bookmarkEnd w:id="7"/>
      <w:r w:rsidRPr="00A16251">
        <w:t>. Кнопка «Редактировать»</w:t>
      </w:r>
    </w:p>
    <w:p w14:paraId="18374A29" w14:textId="31B0B4C9" w:rsidR="0075585A" w:rsidRPr="00A16251" w:rsidRDefault="0075585A" w:rsidP="00CC182B">
      <w:pPr>
        <w:pStyle w:val="a9"/>
        <w:spacing w:line="276" w:lineRule="auto"/>
      </w:pPr>
      <w:r w:rsidRPr="00A16251">
        <w:t>Изменить доступные для редактирования поля, например, количество дней для перехода в следующий стату</w:t>
      </w:r>
      <w:r w:rsidR="00314F8A">
        <w:t xml:space="preserve">с или список </w:t>
      </w:r>
      <w:proofErr w:type="spellStart"/>
      <w:r w:rsidR="00314F8A">
        <w:t>межформенных</w:t>
      </w:r>
      <w:proofErr w:type="spellEnd"/>
      <w:r w:rsidR="00314F8A">
        <w:t xml:space="preserve"> проверок</w:t>
      </w:r>
      <w:r w:rsidRPr="00A16251">
        <w:t>, и нажать на кнопку «Сохранить»</w:t>
      </w:r>
      <w:r>
        <w:t xml:space="preserve"> (</w:t>
      </w:r>
      <w:r>
        <w:fldChar w:fldCharType="begin"/>
      </w:r>
      <w:r>
        <w:instrText xml:space="preserve"> REF _Ref110259111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5</w:t>
      </w:r>
      <w:r>
        <w:fldChar w:fldCharType="end"/>
      </w:r>
      <w:r>
        <w:t>)</w:t>
      </w:r>
      <w:r w:rsidRPr="00A16251">
        <w:t>:</w:t>
      </w:r>
    </w:p>
    <w:p w14:paraId="1C24B3EE" w14:textId="77777777" w:rsidR="0075585A" w:rsidRPr="00A16251" w:rsidRDefault="0075585A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drawing>
          <wp:inline distT="0" distB="0" distL="0" distR="0" wp14:anchorId="3F8948D4" wp14:editId="10BBC6B5">
            <wp:extent cx="4983480" cy="931830"/>
            <wp:effectExtent l="0" t="0" r="7620" b="1905"/>
            <wp:docPr id="358" name="Рисунок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907" cy="936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76B4E" w14:textId="4ADCEC6C" w:rsidR="0075585A" w:rsidRPr="00A16251" w:rsidRDefault="0075585A" w:rsidP="00CC182B">
      <w:pPr>
        <w:pStyle w:val="ae"/>
        <w:spacing w:line="276" w:lineRule="auto"/>
        <w:rPr>
          <w:i/>
        </w:rPr>
      </w:pPr>
      <w:bookmarkStart w:id="8" w:name="_Ref110259111"/>
      <w:r w:rsidRPr="00A16251">
        <w:t xml:space="preserve">Рисунок </w:t>
      </w:r>
      <w:fldSimple w:instr=" SEQ Рисунок \* ARABIC ">
        <w:r w:rsidR="00FC1BD1">
          <w:rPr>
            <w:noProof/>
          </w:rPr>
          <w:t>5</w:t>
        </w:r>
      </w:fldSimple>
      <w:bookmarkEnd w:id="8"/>
      <w:r w:rsidRPr="00A16251">
        <w:t>. Кнопка «Сохранить»</w:t>
      </w:r>
    </w:p>
    <w:p w14:paraId="687C71DD" w14:textId="63145ECE" w:rsidR="0075585A" w:rsidRPr="00A16251" w:rsidRDefault="0075585A" w:rsidP="00CC182B">
      <w:pPr>
        <w:pStyle w:val="a9"/>
        <w:spacing w:line="276" w:lineRule="auto"/>
      </w:pPr>
      <w:r w:rsidRPr="00A16251">
        <w:t>Далее необходимо вернуться в паспорт шаблона, нажав на кнопку «Паспорт шаблона»</w:t>
      </w:r>
      <w:r>
        <w:t xml:space="preserve"> (</w:t>
      </w:r>
      <w:r>
        <w:fldChar w:fldCharType="begin"/>
      </w:r>
      <w:r>
        <w:instrText xml:space="preserve"> REF _Ref110259121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6</w:t>
      </w:r>
      <w:r>
        <w:fldChar w:fldCharType="end"/>
      </w:r>
      <w:r>
        <w:t>)</w:t>
      </w:r>
      <w:r w:rsidRPr="00A16251">
        <w:t>:</w:t>
      </w:r>
    </w:p>
    <w:p w14:paraId="09292605" w14:textId="77777777" w:rsidR="0075585A" w:rsidRPr="00A16251" w:rsidRDefault="0075585A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drawing>
          <wp:inline distT="0" distB="0" distL="0" distR="0" wp14:anchorId="0EC2D17E" wp14:editId="62EB8A0A">
            <wp:extent cx="4741545" cy="940604"/>
            <wp:effectExtent l="0" t="0" r="1905" b="0"/>
            <wp:docPr id="359" name="Рисунок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057" cy="9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45587" w14:textId="06E6E35C" w:rsidR="0075585A" w:rsidRPr="00A16251" w:rsidRDefault="0075585A" w:rsidP="00CC182B">
      <w:pPr>
        <w:pStyle w:val="ae"/>
        <w:spacing w:line="276" w:lineRule="auto"/>
        <w:rPr>
          <w:i/>
        </w:rPr>
      </w:pPr>
      <w:bookmarkStart w:id="9" w:name="_Ref110259121"/>
      <w:r w:rsidRPr="00A16251">
        <w:t xml:space="preserve">Рисунок </w:t>
      </w:r>
      <w:fldSimple w:instr=" SEQ Рисунок \* ARABIC ">
        <w:r w:rsidR="00FC1BD1">
          <w:rPr>
            <w:noProof/>
          </w:rPr>
          <w:t>6</w:t>
        </w:r>
      </w:fldSimple>
      <w:bookmarkEnd w:id="9"/>
      <w:r w:rsidRPr="00A16251">
        <w:t>. Кнопка «Паспорт шаблона»</w:t>
      </w:r>
    </w:p>
    <w:p w14:paraId="5D71C900" w14:textId="77777777" w:rsidR="0075585A" w:rsidRPr="00A16251" w:rsidRDefault="0075585A" w:rsidP="00CC182B">
      <w:pPr>
        <w:pStyle w:val="a9"/>
        <w:spacing w:line="276" w:lineRule="auto"/>
      </w:pPr>
      <w:r w:rsidRPr="00A16251">
        <w:t xml:space="preserve">И включить задание, нажав на кнопку «Включить» (подпись «неактивный» рядом с названием шаблона должна исчезнуть). </w:t>
      </w:r>
    </w:p>
    <w:p w14:paraId="3B35EFB5" w14:textId="2834FF40" w:rsidR="0075585A" w:rsidRPr="00A16251" w:rsidRDefault="00314F8A" w:rsidP="00CC182B">
      <w:pPr>
        <w:pStyle w:val="3"/>
        <w:spacing w:line="276" w:lineRule="auto"/>
      </w:pPr>
      <w:r w:rsidRPr="00314F8A">
        <w:t xml:space="preserve">Работа </w:t>
      </w:r>
      <w:r w:rsidR="00BF4AC3">
        <w:t>по вводу данных в</w:t>
      </w:r>
      <w:r w:rsidRPr="00314F8A">
        <w:t xml:space="preserve"> задани</w:t>
      </w:r>
      <w:r w:rsidR="00BF4AC3">
        <w:t>и</w:t>
      </w:r>
      <w:r w:rsidRPr="00314F8A">
        <w:t xml:space="preserve"> сбора по</w:t>
      </w:r>
      <w:r>
        <w:t xml:space="preserve"> созданию риск-аппетита</w:t>
      </w:r>
    </w:p>
    <w:p w14:paraId="1F39CBEC" w14:textId="1F85F23C" w:rsidR="0075585A" w:rsidRPr="00A16251" w:rsidRDefault="0075585A" w:rsidP="00CC182B">
      <w:pPr>
        <w:pStyle w:val="a9"/>
        <w:spacing w:line="276" w:lineRule="auto"/>
      </w:pPr>
      <w:r w:rsidRPr="00A16251">
        <w:t xml:space="preserve"> Работник ДВКУР (Консолидатор) получает автоматическое уведомление о необходимости создания риск-аппетита Группы. Для начала работы по созданию риск-аппетита необходимо открыть боковое меню и выбрать пункт «Задания»</w:t>
      </w:r>
      <w:r>
        <w:t xml:space="preserve"> (</w:t>
      </w:r>
      <w:r>
        <w:fldChar w:fldCharType="begin"/>
      </w:r>
      <w:r>
        <w:instrText xml:space="preserve"> REF _Ref110259144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7</w:t>
      </w:r>
      <w:r>
        <w:fldChar w:fldCharType="end"/>
      </w:r>
      <w:r>
        <w:t>)</w:t>
      </w:r>
      <w:r w:rsidRPr="00A16251">
        <w:t>:</w:t>
      </w:r>
    </w:p>
    <w:p w14:paraId="0750D60F" w14:textId="77777777" w:rsidR="0075585A" w:rsidRPr="00A16251" w:rsidRDefault="0075585A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lastRenderedPageBreak/>
        <w:drawing>
          <wp:inline distT="0" distB="0" distL="0" distR="0" wp14:anchorId="011B957A" wp14:editId="1A4215C1">
            <wp:extent cx="2041017" cy="1466200"/>
            <wp:effectExtent l="0" t="0" r="0" b="1270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8711" cy="147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0AF34" w14:textId="623C89AE" w:rsidR="0075585A" w:rsidRPr="00A16251" w:rsidRDefault="0075585A" w:rsidP="00CC182B">
      <w:pPr>
        <w:pStyle w:val="ae"/>
        <w:spacing w:line="276" w:lineRule="auto"/>
        <w:rPr>
          <w:i/>
        </w:rPr>
      </w:pPr>
      <w:bookmarkStart w:id="10" w:name="_Ref110259144"/>
      <w:r w:rsidRPr="00A16251">
        <w:t xml:space="preserve">Рисунок </w:t>
      </w:r>
      <w:fldSimple w:instr=" SEQ Рисунок \* ARABIC ">
        <w:r w:rsidR="00FC1BD1">
          <w:rPr>
            <w:noProof/>
          </w:rPr>
          <w:t>7</w:t>
        </w:r>
      </w:fldSimple>
      <w:bookmarkEnd w:id="10"/>
      <w:r w:rsidRPr="00A16251">
        <w:t>. Пункт меню «Задания»</w:t>
      </w:r>
    </w:p>
    <w:p w14:paraId="3DBE28BF" w14:textId="70AAA2C3" w:rsidR="0075585A" w:rsidRPr="00A16251" w:rsidRDefault="0075585A" w:rsidP="00CC182B">
      <w:pPr>
        <w:pStyle w:val="ad"/>
        <w:spacing w:line="276" w:lineRule="auto"/>
      </w:pPr>
      <w:r w:rsidRPr="00A16251">
        <w:t>После этого откроется список текущих заданий, в котором надо выбрать необходимое задание</w:t>
      </w:r>
      <w:r>
        <w:t xml:space="preserve"> (</w:t>
      </w:r>
      <w:r>
        <w:fldChar w:fldCharType="begin"/>
      </w:r>
      <w:r>
        <w:instrText xml:space="preserve"> REF _Ref110259170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8</w:t>
      </w:r>
      <w:r>
        <w:fldChar w:fldCharType="end"/>
      </w:r>
      <w:r>
        <w:t>)</w:t>
      </w:r>
      <w:r w:rsidRPr="00A16251">
        <w:t>. В данном окне также можно использовать поиск по названию, для этого необходимо написать ключевое слово (например, «риск»):</w:t>
      </w:r>
    </w:p>
    <w:p w14:paraId="432DEC79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709"/>
        <w:jc w:val="center"/>
      </w:pPr>
      <w:r>
        <w:rPr>
          <w:noProof/>
          <w:lang w:eastAsia="ru-RU"/>
        </w:rPr>
        <w:drawing>
          <wp:inline distT="0" distB="0" distL="0" distR="0" wp14:anchorId="74495BF0" wp14:editId="3D58EED3">
            <wp:extent cx="4756149" cy="1249963"/>
            <wp:effectExtent l="0" t="0" r="6985" b="762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187" cy="1253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5A391" w14:textId="39F265E8" w:rsidR="0075585A" w:rsidRPr="00A16251" w:rsidRDefault="0075585A" w:rsidP="00CC182B">
      <w:pPr>
        <w:pStyle w:val="ae"/>
        <w:spacing w:line="276" w:lineRule="auto"/>
        <w:rPr>
          <w:i/>
        </w:rPr>
      </w:pPr>
      <w:bookmarkStart w:id="11" w:name="_Ref110259170"/>
      <w:r w:rsidRPr="00A16251">
        <w:t xml:space="preserve">Рисунок </w:t>
      </w:r>
      <w:fldSimple w:instr=" SEQ Рисунок \* ARABIC ">
        <w:r w:rsidR="00FC1BD1">
          <w:rPr>
            <w:noProof/>
          </w:rPr>
          <w:t>8</w:t>
        </w:r>
      </w:fldSimple>
      <w:bookmarkEnd w:id="11"/>
      <w:r w:rsidRPr="00A16251">
        <w:t>. Список заданий</w:t>
      </w:r>
    </w:p>
    <w:p w14:paraId="45F0C1B3" w14:textId="4B5A607F" w:rsidR="0075585A" w:rsidRPr="00A16251" w:rsidRDefault="0075585A" w:rsidP="00CC182B">
      <w:pPr>
        <w:pStyle w:val="ad"/>
        <w:spacing w:line="276" w:lineRule="auto"/>
      </w:pPr>
      <w:r w:rsidRPr="00A16251">
        <w:t>По клику на название задания, в области справа откроется паспорт задания на создание риск-аппетита</w:t>
      </w:r>
      <w:r>
        <w:t xml:space="preserve"> (</w:t>
      </w:r>
      <w:r w:rsidRPr="003F356F">
        <w:rPr>
          <w:rStyle w:val="a8"/>
        </w:rPr>
        <w:fldChar w:fldCharType="begin"/>
      </w:r>
      <w:r w:rsidRPr="003F356F">
        <w:rPr>
          <w:rStyle w:val="a8"/>
        </w:rPr>
        <w:instrText xml:space="preserve"> REF _Ref110259183 \h </w:instrText>
      </w:r>
      <w:r>
        <w:rPr>
          <w:rStyle w:val="a8"/>
        </w:rPr>
        <w:instrText xml:space="preserve"> \* MERGEFORMAT </w:instrText>
      </w:r>
      <w:r w:rsidRPr="003F356F">
        <w:rPr>
          <w:rStyle w:val="a8"/>
        </w:rPr>
      </w:r>
      <w:r w:rsidRPr="003F356F">
        <w:rPr>
          <w:rStyle w:val="a8"/>
        </w:rPr>
        <w:fldChar w:fldCharType="separate"/>
      </w:r>
      <w:r w:rsidR="00FC1BD1" w:rsidRPr="00FC1BD1">
        <w:rPr>
          <w:rStyle w:val="a8"/>
        </w:rPr>
        <w:t>Рисунок 9</w:t>
      </w:r>
      <w:r w:rsidRPr="003F356F">
        <w:rPr>
          <w:rStyle w:val="a8"/>
        </w:rPr>
        <w:fldChar w:fldCharType="end"/>
      </w:r>
      <w:r>
        <w:t>)</w:t>
      </w:r>
      <w:r w:rsidRPr="00A16251">
        <w:t xml:space="preserve">: </w:t>
      </w:r>
    </w:p>
    <w:p w14:paraId="4043C991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709"/>
        <w:jc w:val="center"/>
      </w:pPr>
      <w:r w:rsidRPr="00A16251">
        <w:rPr>
          <w:noProof/>
          <w:lang w:eastAsia="ru-RU"/>
        </w:rPr>
        <w:drawing>
          <wp:inline distT="0" distB="0" distL="0" distR="0" wp14:anchorId="17CEF4CA" wp14:editId="79919E94">
            <wp:extent cx="4284139" cy="1492957"/>
            <wp:effectExtent l="0" t="0" r="2540" b="0"/>
            <wp:docPr id="360" name="Рисунок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195" cy="150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89BD7" w14:textId="64721DA4" w:rsidR="0075585A" w:rsidRPr="00A16251" w:rsidRDefault="0075585A" w:rsidP="00CC182B">
      <w:pPr>
        <w:pStyle w:val="ae"/>
        <w:spacing w:line="276" w:lineRule="auto"/>
        <w:sectPr w:rsidR="0075585A" w:rsidRPr="00A16251" w:rsidSect="008D120E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7" w:h="16840"/>
          <w:pgMar w:top="1134" w:right="709" w:bottom="1134" w:left="1701" w:header="709" w:footer="709" w:gutter="0"/>
          <w:cols w:space="708"/>
          <w:titlePg/>
          <w:docGrid w:linePitch="360"/>
        </w:sectPr>
      </w:pPr>
      <w:bookmarkStart w:id="12" w:name="_Ref110259183"/>
      <w:r w:rsidRPr="00363D50">
        <w:t xml:space="preserve">Рисунок </w:t>
      </w:r>
      <w:r w:rsidRPr="00363D50">
        <w:fldChar w:fldCharType="begin"/>
      </w:r>
      <w:r w:rsidRPr="00363D50">
        <w:rPr>
          <w:iCs w:val="0"/>
        </w:rPr>
        <w:instrText xml:space="preserve"> SEQ Рисунок \* ARABIC </w:instrText>
      </w:r>
      <w:r w:rsidRPr="00363D50">
        <w:fldChar w:fldCharType="separate"/>
      </w:r>
      <w:r w:rsidR="00FC1BD1">
        <w:rPr>
          <w:iCs w:val="0"/>
          <w:noProof/>
        </w:rPr>
        <w:t>9</w:t>
      </w:r>
      <w:r w:rsidRPr="00363D50">
        <w:rPr>
          <w:noProof/>
        </w:rPr>
        <w:fldChar w:fldCharType="end"/>
      </w:r>
      <w:bookmarkEnd w:id="12"/>
      <w:r w:rsidRPr="00363D50">
        <w:t>.</w:t>
      </w:r>
      <w:r w:rsidRPr="00A16251">
        <w:t xml:space="preserve"> </w:t>
      </w:r>
      <w:r w:rsidRPr="00A16251">
        <w:rPr>
          <w:sz w:val="24"/>
          <w:szCs w:val="24"/>
        </w:rPr>
        <w:t>Задание на создание риск-аппетита</w:t>
      </w:r>
    </w:p>
    <w:p w14:paraId="109F4A9E" w14:textId="4B1E0EE4" w:rsidR="0075585A" w:rsidRPr="00A16251" w:rsidRDefault="0075585A" w:rsidP="00CC182B">
      <w:pPr>
        <w:pStyle w:val="ad"/>
        <w:spacing w:line="276" w:lineRule="auto"/>
      </w:pPr>
      <w:r w:rsidRPr="00A16251">
        <w:lastRenderedPageBreak/>
        <w:t xml:space="preserve">Для ввода данных необходимо кликнуть на название рекомендованного </w:t>
      </w:r>
      <w:proofErr w:type="spellStart"/>
      <w:r w:rsidRPr="00A16251">
        <w:t>дашборда</w:t>
      </w:r>
      <w:proofErr w:type="spellEnd"/>
      <w:r>
        <w:t xml:space="preserve"> (</w:t>
      </w:r>
      <w:r w:rsidR="00314F8A">
        <w:t>Рисунок 10</w:t>
      </w:r>
      <w:r>
        <w:t>)</w:t>
      </w:r>
      <w:r w:rsidRPr="00A16251">
        <w:t>:</w:t>
      </w:r>
    </w:p>
    <w:p w14:paraId="49FE5C20" w14:textId="7B499146" w:rsidR="0075585A" w:rsidRDefault="00642345" w:rsidP="00CC182B">
      <w:pPr>
        <w:pStyle w:val="ad"/>
        <w:spacing w:line="276" w:lineRule="auto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057289C" wp14:editId="5A9CE353">
            <wp:extent cx="5064245" cy="206692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74367" cy="207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6251">
        <w:rPr>
          <w:noProof/>
          <w:lang w:eastAsia="ru-RU"/>
        </w:rPr>
        <w:t xml:space="preserve"> </w:t>
      </w:r>
    </w:p>
    <w:p w14:paraId="3E211177" w14:textId="09EC9245" w:rsidR="0075585A" w:rsidRPr="00D47C4E" w:rsidRDefault="0075585A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10</w:t>
        </w:r>
      </w:fldSimple>
      <w:r w:rsidRPr="00A16251">
        <w:t>.</w:t>
      </w:r>
      <w:r>
        <w:t xml:space="preserve"> Выбор </w:t>
      </w:r>
      <w:proofErr w:type="spellStart"/>
      <w:r>
        <w:t>дашборда</w:t>
      </w:r>
      <w:proofErr w:type="spellEnd"/>
    </w:p>
    <w:p w14:paraId="15A7D3E8" w14:textId="5D33112B" w:rsidR="0075585A" w:rsidRPr="00A16251" w:rsidRDefault="0075585A" w:rsidP="00CC182B">
      <w:pPr>
        <w:pStyle w:val="ad"/>
        <w:spacing w:line="276" w:lineRule="auto"/>
      </w:pPr>
      <w:r w:rsidRPr="00A16251">
        <w:t xml:space="preserve">Откроется </w:t>
      </w:r>
      <w:proofErr w:type="spellStart"/>
      <w:r w:rsidRPr="00A16251">
        <w:t>дашборд</w:t>
      </w:r>
      <w:proofErr w:type="spellEnd"/>
      <w:r w:rsidRPr="00A16251">
        <w:t xml:space="preserve"> для ввода данных</w:t>
      </w:r>
      <w:r>
        <w:t xml:space="preserve"> (</w:t>
      </w:r>
      <w:r>
        <w:fldChar w:fldCharType="begin"/>
      </w:r>
      <w:r>
        <w:instrText xml:space="preserve"> REF _Ref110259410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11</w:t>
      </w:r>
      <w:r>
        <w:fldChar w:fldCharType="end"/>
      </w:r>
      <w:r>
        <w:t>)</w:t>
      </w:r>
      <w:r w:rsidRPr="00A16251">
        <w:t>:</w:t>
      </w:r>
    </w:p>
    <w:p w14:paraId="718A552A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1134" w:hanging="425"/>
      </w:pPr>
    </w:p>
    <w:p w14:paraId="7EFF9AC8" w14:textId="005E70D1" w:rsidR="0075585A" w:rsidRDefault="00642345" w:rsidP="00CC182B">
      <w:pPr>
        <w:pStyle w:val="ae"/>
        <w:spacing w:line="276" w:lineRule="auto"/>
      </w:pPr>
      <w:r>
        <w:rPr>
          <w:noProof/>
        </w:rPr>
        <w:t xml:space="preserve"> </w:t>
      </w:r>
    </w:p>
    <w:p w14:paraId="67FC63D6" w14:textId="0CEE0876" w:rsidR="006137CB" w:rsidRDefault="006137CB" w:rsidP="00CC182B">
      <w:pPr>
        <w:pStyle w:val="ae"/>
        <w:spacing w:line="276" w:lineRule="auto"/>
      </w:pPr>
      <w:bookmarkStart w:id="13" w:name="_Ref110259410"/>
      <w:r>
        <w:rPr>
          <w:noProof/>
        </w:rPr>
        <w:lastRenderedPageBreak/>
        <w:drawing>
          <wp:inline distT="0" distB="0" distL="0" distR="0" wp14:anchorId="22C744E0" wp14:editId="0713FE9C">
            <wp:extent cx="9253220" cy="3215005"/>
            <wp:effectExtent l="0" t="0" r="5080" b="444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253220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1E1F2" w14:textId="775DE3E3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11</w:t>
        </w:r>
      </w:fldSimple>
      <w:bookmarkEnd w:id="13"/>
      <w:r w:rsidRPr="00A16251">
        <w:t xml:space="preserve">. </w:t>
      </w:r>
      <w:proofErr w:type="spellStart"/>
      <w:r w:rsidRPr="00A16251">
        <w:rPr>
          <w:sz w:val="24"/>
          <w:szCs w:val="24"/>
        </w:rPr>
        <w:t>Дашборд</w:t>
      </w:r>
      <w:proofErr w:type="spellEnd"/>
      <w:r w:rsidRPr="00A16251">
        <w:rPr>
          <w:sz w:val="24"/>
          <w:szCs w:val="24"/>
        </w:rPr>
        <w:t xml:space="preserve"> для ввода данных </w:t>
      </w:r>
      <w:r w:rsidR="00642345">
        <w:rPr>
          <w:sz w:val="24"/>
          <w:szCs w:val="24"/>
        </w:rPr>
        <w:t xml:space="preserve">по созданию </w:t>
      </w:r>
      <w:r w:rsidRPr="00A16251">
        <w:rPr>
          <w:sz w:val="24"/>
          <w:szCs w:val="24"/>
        </w:rPr>
        <w:t>риск-аппетита</w:t>
      </w:r>
    </w:p>
    <w:p w14:paraId="2F8A1FB6" w14:textId="7421E655" w:rsidR="00642345" w:rsidRDefault="00642345" w:rsidP="00CC182B">
      <w:pPr>
        <w:pStyle w:val="ad"/>
        <w:spacing w:line="276" w:lineRule="auto"/>
      </w:pPr>
      <w:r>
        <w:t xml:space="preserve">По умолчанию на </w:t>
      </w:r>
      <w:proofErr w:type="spellStart"/>
      <w:r>
        <w:t>дашборде</w:t>
      </w:r>
      <w:proofErr w:type="spellEnd"/>
      <w:r>
        <w:t xml:space="preserve"> </w:t>
      </w:r>
      <w:proofErr w:type="spellStart"/>
      <w:r>
        <w:t>предзагружены</w:t>
      </w:r>
      <w:proofErr w:type="spellEnd"/>
      <w:r>
        <w:t xml:space="preserve"> строки риск-аппетитов, утвержденных для предыдущего периода (года). Такие строки должны быть </w:t>
      </w:r>
      <w:proofErr w:type="spellStart"/>
      <w:r>
        <w:t>дозаполнены</w:t>
      </w:r>
      <w:proofErr w:type="spellEnd"/>
      <w:r>
        <w:t xml:space="preserve"> пользователем. </w:t>
      </w:r>
    </w:p>
    <w:p w14:paraId="6FDE35C1" w14:textId="400E2615" w:rsidR="00642345" w:rsidRDefault="00642345" w:rsidP="00CC182B">
      <w:pPr>
        <w:pStyle w:val="10"/>
        <w:numPr>
          <w:ilvl w:val="0"/>
          <w:numId w:val="0"/>
        </w:numPr>
        <w:spacing w:line="276" w:lineRule="auto"/>
        <w:ind w:firstLine="708"/>
      </w:pPr>
      <w:r>
        <w:t xml:space="preserve">Также предусмотрена возможность создания нового риск-аппетита, для создания новой строки нового риск-аппетита </w:t>
      </w:r>
      <w:r w:rsidR="0075585A" w:rsidRPr="00A16251">
        <w:t>необходимо нажать на кнопку создания новой строки, расположенную в правом нижнем углу таблицы ввода</w:t>
      </w:r>
      <w:r>
        <w:t xml:space="preserve">: </w:t>
      </w:r>
    </w:p>
    <w:p w14:paraId="1DA650F1" w14:textId="5C1C569F" w:rsidR="00642345" w:rsidRDefault="00642345" w:rsidP="00CC182B">
      <w:pPr>
        <w:pStyle w:val="ae"/>
        <w:spacing w:line="276" w:lineRule="auto"/>
      </w:pPr>
      <w:r>
        <w:rPr>
          <w:noProof/>
        </w:rPr>
        <w:drawing>
          <wp:inline distT="0" distB="0" distL="0" distR="0" wp14:anchorId="69C8BA10" wp14:editId="35536A28">
            <wp:extent cx="9253220" cy="817245"/>
            <wp:effectExtent l="0" t="0" r="508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53220" cy="81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107C0093" w14:textId="31DB7768" w:rsidR="00642345" w:rsidRPr="00A16251" w:rsidRDefault="00642345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lastRenderedPageBreak/>
        <w:t xml:space="preserve">Рисунок </w:t>
      </w:r>
      <w:fldSimple w:instr=" SEQ Рисунок \* ARABIC ">
        <w:r w:rsidR="00FC1BD1">
          <w:rPr>
            <w:noProof/>
          </w:rPr>
          <w:t>12</w:t>
        </w:r>
      </w:fldSimple>
      <w:r w:rsidRPr="00A16251">
        <w:t xml:space="preserve">. </w:t>
      </w:r>
      <w:r>
        <w:rPr>
          <w:sz w:val="24"/>
          <w:szCs w:val="24"/>
        </w:rPr>
        <w:t>Кнопка «Добавить новую строку»</w:t>
      </w:r>
    </w:p>
    <w:p w14:paraId="5732006F" w14:textId="65209958" w:rsidR="00642345" w:rsidRDefault="00642345" w:rsidP="00CC182B">
      <w:pPr>
        <w:pStyle w:val="10"/>
        <w:numPr>
          <w:ilvl w:val="0"/>
          <w:numId w:val="0"/>
        </w:numPr>
        <w:spacing w:line="276" w:lineRule="auto"/>
        <w:ind w:firstLine="708"/>
      </w:pPr>
      <w:r>
        <w:tab/>
        <w:t xml:space="preserve">Появится всплывающее окно с полями, которые необходимо заполнить пользователю для создания нового риск-аппетита: </w:t>
      </w:r>
    </w:p>
    <w:p w14:paraId="34479950" w14:textId="23F672BE" w:rsidR="00642345" w:rsidRDefault="00642345" w:rsidP="00CC182B">
      <w:pPr>
        <w:pStyle w:val="ae"/>
        <w:spacing w:line="276" w:lineRule="auto"/>
      </w:pPr>
      <w:r>
        <w:rPr>
          <w:noProof/>
        </w:rPr>
        <w:drawing>
          <wp:inline distT="0" distB="0" distL="0" distR="0" wp14:anchorId="24A6BA8F" wp14:editId="0CD4B442">
            <wp:extent cx="7010400" cy="3422934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023544" cy="342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39D1569F" w14:textId="3C089E88" w:rsidR="00642345" w:rsidRPr="00A16251" w:rsidRDefault="00642345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13</w:t>
        </w:r>
      </w:fldSimple>
      <w:r w:rsidRPr="00A16251">
        <w:t xml:space="preserve">. </w:t>
      </w:r>
      <w:r>
        <w:rPr>
          <w:sz w:val="24"/>
          <w:szCs w:val="24"/>
        </w:rPr>
        <w:t>Всплывающее окно для создания нового риск-аппетита</w:t>
      </w:r>
    </w:p>
    <w:p w14:paraId="338A657E" w14:textId="69C43D18" w:rsidR="00642345" w:rsidRDefault="002439BC" w:rsidP="00CC182B">
      <w:pPr>
        <w:pStyle w:val="10"/>
        <w:numPr>
          <w:ilvl w:val="0"/>
          <w:numId w:val="0"/>
        </w:numPr>
        <w:spacing w:line="276" w:lineRule="auto"/>
        <w:ind w:firstLine="708"/>
      </w:pPr>
      <w:r>
        <w:t xml:space="preserve">Как при </w:t>
      </w:r>
      <w:proofErr w:type="spellStart"/>
      <w:r>
        <w:t>дозаполнении</w:t>
      </w:r>
      <w:proofErr w:type="spellEnd"/>
      <w:r>
        <w:t xml:space="preserve"> данных по </w:t>
      </w:r>
      <w:proofErr w:type="spellStart"/>
      <w:r>
        <w:t>предзагруженным</w:t>
      </w:r>
      <w:proofErr w:type="spellEnd"/>
      <w:r>
        <w:t xml:space="preserve"> риск-аппетитам, так и при создании нового риск-аппетита, пользователю необходимо заполнить данные по каждому риск-аппетиту: </w:t>
      </w:r>
    </w:p>
    <w:p w14:paraId="3303269F" w14:textId="0B26820E" w:rsidR="0075585A" w:rsidRPr="00A16251" w:rsidRDefault="002439BC" w:rsidP="00CC182B">
      <w:pPr>
        <w:pStyle w:val="10"/>
        <w:spacing w:line="276" w:lineRule="auto"/>
      </w:pPr>
      <w:r w:rsidRPr="00A16251">
        <w:t xml:space="preserve"> </w:t>
      </w:r>
      <w:r w:rsidR="0075585A" w:rsidRPr="00A16251">
        <w:t>«Порядковый номер» –</w:t>
      </w:r>
      <w:r>
        <w:t xml:space="preserve"> число, в соответствии с порядковым номером группового риск-аппетита</w:t>
      </w:r>
      <w:r w:rsidR="0075585A">
        <w:t xml:space="preserve"> (</w:t>
      </w:r>
      <w:r w:rsidR="0075585A">
        <w:fldChar w:fldCharType="begin"/>
      </w:r>
      <w:r w:rsidR="0075585A">
        <w:instrText xml:space="preserve"> REF _Ref110259411 \h </w:instrText>
      </w:r>
      <w:r w:rsidR="004575CB">
        <w:instrText xml:space="preserve"> \* MERGEFORMAT </w:instrText>
      </w:r>
      <w:r w:rsidR="0075585A"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14</w:t>
      </w:r>
      <w:r w:rsidR="0075585A">
        <w:fldChar w:fldCharType="end"/>
      </w:r>
      <w:r w:rsidR="0075585A">
        <w:t>)</w:t>
      </w:r>
      <w:r w:rsidR="0075585A" w:rsidRPr="00A16251">
        <w:t>:</w:t>
      </w:r>
    </w:p>
    <w:p w14:paraId="1AED69C5" w14:textId="77777777" w:rsidR="0075585A" w:rsidRPr="00A16251" w:rsidRDefault="0075585A" w:rsidP="00CC182B">
      <w:pPr>
        <w:spacing w:line="276" w:lineRule="auto"/>
        <w:sectPr w:rsidR="0075585A" w:rsidRPr="00A16251" w:rsidSect="00314F8A">
          <w:pgSz w:w="16840" w:h="11907" w:orient="landscape"/>
          <w:pgMar w:top="1701" w:right="1134" w:bottom="709" w:left="1134" w:header="709" w:footer="709" w:gutter="0"/>
          <w:cols w:space="708"/>
          <w:docGrid w:linePitch="360"/>
        </w:sectPr>
      </w:pPr>
    </w:p>
    <w:p w14:paraId="20FF7366" w14:textId="77777777" w:rsidR="0075585A" w:rsidRPr="00A16251" w:rsidRDefault="0075585A" w:rsidP="00CC182B">
      <w:pPr>
        <w:spacing w:line="276" w:lineRule="auto"/>
      </w:pPr>
    </w:p>
    <w:p w14:paraId="02FAD8D0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7318BB96" wp14:editId="16E1704B">
            <wp:extent cx="1971675" cy="333375"/>
            <wp:effectExtent l="0" t="0" r="9525" b="9525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C6559" w14:textId="09E8BD72" w:rsidR="0075585A" w:rsidRPr="00A16251" w:rsidRDefault="0075585A" w:rsidP="00CC182B">
      <w:pPr>
        <w:pStyle w:val="ae"/>
        <w:spacing w:line="276" w:lineRule="auto"/>
        <w:rPr>
          <w:i/>
        </w:rPr>
      </w:pPr>
      <w:bookmarkStart w:id="14" w:name="_Ref110259411"/>
      <w:r w:rsidRPr="00A16251">
        <w:t xml:space="preserve">Рисунок </w:t>
      </w:r>
      <w:fldSimple w:instr=" SEQ Рисунок \* ARABIC ">
        <w:r w:rsidR="00FC1BD1">
          <w:rPr>
            <w:noProof/>
          </w:rPr>
          <w:t>14</w:t>
        </w:r>
      </w:fldSimple>
      <w:bookmarkEnd w:id="14"/>
      <w:r w:rsidRPr="00A16251">
        <w:t>. Номер</w:t>
      </w:r>
    </w:p>
    <w:p w14:paraId="4C930DE7" w14:textId="5F5807FC" w:rsidR="002439BC" w:rsidRDefault="0075585A" w:rsidP="00CC182B">
      <w:pPr>
        <w:pStyle w:val="10"/>
        <w:spacing w:line="276" w:lineRule="auto"/>
      </w:pPr>
      <w:r w:rsidRPr="00A16251">
        <w:t xml:space="preserve"> «Наименование»</w:t>
      </w:r>
      <w:r>
        <w:t xml:space="preserve"> (</w:t>
      </w:r>
      <w:r>
        <w:fldChar w:fldCharType="begin"/>
      </w:r>
      <w:r>
        <w:instrText xml:space="preserve"> REF _Ref110259412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15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</w:t>
      </w:r>
      <w:r w:rsidR="002439BC">
        <w:t xml:space="preserve">. </w:t>
      </w:r>
    </w:p>
    <w:p w14:paraId="2FA8F39B" w14:textId="22CDCF36" w:rsidR="0075585A" w:rsidRPr="00A16251" w:rsidRDefault="002439BC" w:rsidP="00CC182B">
      <w:pPr>
        <w:pStyle w:val="10"/>
        <w:numPr>
          <w:ilvl w:val="0"/>
          <w:numId w:val="0"/>
        </w:numPr>
        <w:spacing w:line="276" w:lineRule="auto"/>
        <w:ind w:left="1134"/>
      </w:pPr>
      <w:r>
        <w:t>Если в названии необходимо проставить сноску, то рекомендуется добавить метку сноски в соответствующее место названия (например, в формате (1)). Текст сноски указывается в последнем поле строки («Комментарий (сноска)»)</w:t>
      </w:r>
      <w:r w:rsidR="0075585A" w:rsidRPr="00A16251">
        <w:t>:</w:t>
      </w:r>
    </w:p>
    <w:p w14:paraId="7F965DD7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619D9807" wp14:editId="75DE39E1">
            <wp:extent cx="1875399" cy="1346268"/>
            <wp:effectExtent l="0" t="0" r="0" b="635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B0DD2" w14:textId="63631F3C" w:rsidR="0075585A" w:rsidRPr="00A16251" w:rsidRDefault="0075585A" w:rsidP="00CC182B">
      <w:pPr>
        <w:pStyle w:val="ae"/>
        <w:spacing w:line="276" w:lineRule="auto"/>
        <w:rPr>
          <w:i/>
        </w:rPr>
      </w:pPr>
      <w:bookmarkStart w:id="15" w:name="_Ref110259412"/>
      <w:r w:rsidRPr="00A16251">
        <w:t xml:space="preserve">Рисунок </w:t>
      </w:r>
      <w:fldSimple w:instr=" SEQ Рисунок \* ARABIC ">
        <w:r w:rsidR="00FC1BD1">
          <w:rPr>
            <w:noProof/>
          </w:rPr>
          <w:t>15</w:t>
        </w:r>
      </w:fldSimple>
      <w:bookmarkEnd w:id="15"/>
      <w:r w:rsidRPr="00A16251">
        <w:t>. Ввод наименования</w:t>
      </w:r>
    </w:p>
    <w:p w14:paraId="456E0FEC" w14:textId="4F373187" w:rsidR="0075585A" w:rsidRPr="00A16251" w:rsidRDefault="0075585A" w:rsidP="00CC182B">
      <w:pPr>
        <w:pStyle w:val="10"/>
        <w:spacing w:line="276" w:lineRule="auto"/>
      </w:pPr>
      <w:r w:rsidRPr="00A16251">
        <w:t xml:space="preserve"> «Ответственное подразделение»</w:t>
      </w:r>
      <w:r>
        <w:t xml:space="preserve"> (</w:t>
      </w:r>
      <w:r>
        <w:fldChar w:fldCharType="begin"/>
      </w:r>
      <w:r>
        <w:instrText xml:space="preserve"> REF _Ref110259414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16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</w:t>
      </w:r>
      <w:r>
        <w:t>. Вводится полное наименование подразделения</w:t>
      </w:r>
      <w:r w:rsidR="002439BC">
        <w:t>,</w:t>
      </w:r>
      <w:r w:rsidRPr="0056059E">
        <w:t xml:space="preserve"> к зоне функциональной ответственности которого относится выполнение и контроль соответствующего показателя риск-аппетита</w:t>
      </w:r>
      <w:r w:rsidRPr="00A16251">
        <w:t>:</w:t>
      </w:r>
    </w:p>
    <w:p w14:paraId="2A65BA63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695F57CF" wp14:editId="09B88FC5">
            <wp:extent cx="1924050" cy="295275"/>
            <wp:effectExtent l="0" t="0" r="0" b="9525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C1FCA" w14:textId="3C060C86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16" w:name="_Ref110259414"/>
      <w:r w:rsidRPr="00A16251">
        <w:t xml:space="preserve">Рисунок </w:t>
      </w:r>
      <w:fldSimple w:instr=" SEQ Рисунок \* ARABIC ">
        <w:r w:rsidR="00FC1BD1">
          <w:rPr>
            <w:noProof/>
          </w:rPr>
          <w:t>16</w:t>
        </w:r>
      </w:fldSimple>
      <w:bookmarkEnd w:id="16"/>
      <w:r w:rsidRPr="00A16251">
        <w:t xml:space="preserve">. </w:t>
      </w:r>
      <w:r w:rsidRPr="00A16251">
        <w:rPr>
          <w:sz w:val="24"/>
          <w:szCs w:val="24"/>
        </w:rPr>
        <w:t>Ввод ответственного подразделения</w:t>
      </w:r>
    </w:p>
    <w:p w14:paraId="354C4839" w14:textId="1373DFDD" w:rsidR="0075585A" w:rsidRPr="00A16251" w:rsidRDefault="0075585A" w:rsidP="00CC182B">
      <w:pPr>
        <w:pStyle w:val="10"/>
        <w:spacing w:line="276" w:lineRule="auto"/>
      </w:pPr>
      <w:r w:rsidRPr="00A16251">
        <w:t>«Критерии соблюдения риск-аппетита»</w:t>
      </w:r>
      <w:r>
        <w:t xml:space="preserve"> (</w:t>
      </w:r>
      <w:r>
        <w:fldChar w:fldCharType="begin"/>
      </w:r>
      <w:r>
        <w:instrText xml:space="preserve"> REF _Ref110259413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17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заполнения):</w:t>
      </w:r>
    </w:p>
    <w:p w14:paraId="4A7B8341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08703DCE" wp14:editId="54FFB504">
            <wp:extent cx="1875399" cy="1346268"/>
            <wp:effectExtent l="0" t="0" r="0" b="635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73890" w14:textId="0DEAC0AD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17" w:name="_Ref110259413"/>
      <w:r w:rsidRPr="00A16251">
        <w:t xml:space="preserve">Рисунок </w:t>
      </w:r>
      <w:fldSimple w:instr=" SEQ Рисунок \* ARABIC ">
        <w:r w:rsidR="00FC1BD1">
          <w:rPr>
            <w:noProof/>
          </w:rPr>
          <w:t>17</w:t>
        </w:r>
      </w:fldSimple>
      <w:bookmarkEnd w:id="17"/>
      <w:r w:rsidRPr="00A16251">
        <w:t xml:space="preserve">. </w:t>
      </w:r>
      <w:r w:rsidRPr="00A16251">
        <w:rPr>
          <w:sz w:val="24"/>
          <w:szCs w:val="24"/>
        </w:rPr>
        <w:t>Ввод критериев соблюдения</w:t>
      </w:r>
    </w:p>
    <w:p w14:paraId="35F1F85B" w14:textId="5F5FD043" w:rsidR="0075585A" w:rsidRDefault="0075585A" w:rsidP="00CC182B">
      <w:pPr>
        <w:pStyle w:val="10"/>
        <w:spacing w:line="276" w:lineRule="auto"/>
        <w:jc w:val="left"/>
        <w:rPr>
          <w:noProof/>
        </w:rPr>
      </w:pPr>
      <w:r w:rsidRPr="00A16251">
        <w:t>«Периодичность»</w:t>
      </w:r>
      <w:r>
        <w:t xml:space="preserve"> (</w:t>
      </w:r>
      <w:r>
        <w:fldChar w:fldCharType="begin"/>
      </w:r>
      <w:r>
        <w:instrText xml:space="preserve"> REF _Ref110259415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18</w:t>
      </w:r>
      <w:r>
        <w:fldChar w:fldCharType="end"/>
      </w:r>
      <w:r>
        <w:t>)</w:t>
      </w:r>
      <w:r w:rsidRPr="00A16251">
        <w:t xml:space="preserve"> – выбор из справочника (обязательно для заполнения):</w:t>
      </w:r>
    </w:p>
    <w:p w14:paraId="1ED18145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70D04898" wp14:editId="017DEFE0">
            <wp:extent cx="3524885" cy="523875"/>
            <wp:effectExtent l="0" t="0" r="0" b="9525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16754" b="52527"/>
                    <a:stretch/>
                  </pic:blipFill>
                  <pic:spPr bwMode="auto">
                    <a:xfrm>
                      <a:off x="0" y="0"/>
                      <a:ext cx="3530748" cy="524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58EF1C" w14:textId="3EF492BB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18" w:name="_Ref110259415"/>
      <w:r w:rsidRPr="00A16251">
        <w:t xml:space="preserve">Рисунок </w:t>
      </w:r>
      <w:fldSimple w:instr=" SEQ Рисунок \* ARABIC ">
        <w:r w:rsidR="00FC1BD1">
          <w:rPr>
            <w:noProof/>
          </w:rPr>
          <w:t>18</w:t>
        </w:r>
      </w:fldSimple>
      <w:bookmarkEnd w:id="18"/>
      <w:r w:rsidRPr="00A16251">
        <w:t xml:space="preserve">. </w:t>
      </w:r>
      <w:r w:rsidRPr="00A16251">
        <w:rPr>
          <w:sz w:val="24"/>
          <w:szCs w:val="24"/>
        </w:rPr>
        <w:t>Ввод периодичности</w:t>
      </w:r>
    </w:p>
    <w:p w14:paraId="7CD9E41A" w14:textId="79C59645" w:rsidR="0075585A" w:rsidRPr="00A16251" w:rsidRDefault="0075585A" w:rsidP="00CC182B">
      <w:pPr>
        <w:pStyle w:val="10"/>
        <w:spacing w:line="276" w:lineRule="auto"/>
      </w:pPr>
      <w:r w:rsidRPr="00A16251">
        <w:lastRenderedPageBreak/>
        <w:t>«Принадлежность»</w:t>
      </w:r>
      <w:r>
        <w:t xml:space="preserve"> (</w:t>
      </w:r>
      <w:r>
        <w:fldChar w:fldCharType="begin"/>
      </w:r>
      <w:r>
        <w:instrText xml:space="preserve"> REF _Ref110259436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19</w:t>
      </w:r>
      <w:r>
        <w:fldChar w:fldCharType="end"/>
      </w:r>
      <w:r>
        <w:t>)</w:t>
      </w:r>
      <w:r w:rsidRPr="00A16251">
        <w:t xml:space="preserve"> </w:t>
      </w:r>
      <w:r>
        <w:t>–</w:t>
      </w:r>
      <w:r w:rsidRPr="00A16251">
        <w:t xml:space="preserve"> выбор значения «Группа компаний» (обязательно для заполнения):</w:t>
      </w:r>
    </w:p>
    <w:p w14:paraId="4E10BEF8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57681334" wp14:editId="4EB59FE3">
            <wp:extent cx="2614010" cy="1276350"/>
            <wp:effectExtent l="0" t="0" r="0" b="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33397" cy="12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AFDF1" w14:textId="334AC0AB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19" w:name="_Ref110259436"/>
      <w:r w:rsidRPr="00A16251">
        <w:t xml:space="preserve">Рисунок </w:t>
      </w:r>
      <w:fldSimple w:instr=" SEQ Рисунок \* ARABIC ">
        <w:r w:rsidR="00FC1BD1">
          <w:rPr>
            <w:noProof/>
          </w:rPr>
          <w:t>19</w:t>
        </w:r>
      </w:fldSimple>
      <w:bookmarkEnd w:id="19"/>
      <w:r w:rsidRPr="00A16251">
        <w:t xml:space="preserve">. </w:t>
      </w:r>
      <w:r w:rsidRPr="00A16251">
        <w:rPr>
          <w:sz w:val="24"/>
          <w:szCs w:val="24"/>
        </w:rPr>
        <w:t>Ввод принадлежности</w:t>
      </w:r>
    </w:p>
    <w:p w14:paraId="00139E2D" w14:textId="6539586D" w:rsidR="0075585A" w:rsidRPr="00A16251" w:rsidRDefault="0075585A" w:rsidP="00CC182B">
      <w:pPr>
        <w:pStyle w:val="10"/>
        <w:spacing w:line="276" w:lineRule="auto"/>
      </w:pPr>
      <w:r w:rsidRPr="00A16251">
        <w:t>«Приложение»</w:t>
      </w:r>
      <w:r>
        <w:t xml:space="preserve"> (</w:t>
      </w:r>
      <w:r>
        <w:fldChar w:fldCharType="begin"/>
      </w:r>
      <w:r>
        <w:instrText xml:space="preserve"> REF _Ref110259462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20</w:t>
      </w:r>
      <w:r>
        <w:fldChar w:fldCharType="end"/>
      </w:r>
      <w:r>
        <w:t>)</w:t>
      </w:r>
      <w:r w:rsidRPr="00A16251">
        <w:t xml:space="preserve"> – выбор файла</w:t>
      </w:r>
      <w:r w:rsidR="003060D6" w:rsidRPr="003060D6">
        <w:t xml:space="preserve"> </w:t>
      </w:r>
      <w:r w:rsidR="003060D6" w:rsidRPr="00A849AC">
        <w:t>(в наименовании файла не должны содержаться точки)</w:t>
      </w:r>
      <w:r w:rsidRPr="00A16251">
        <w:t xml:space="preserve"> с жесткого </w:t>
      </w:r>
      <w:r w:rsidR="002439BC">
        <w:t>д</w:t>
      </w:r>
      <w:r w:rsidRPr="00A16251">
        <w:t xml:space="preserve">иска рабочей станции (может быть пустым): </w:t>
      </w:r>
    </w:p>
    <w:p w14:paraId="0BA7C492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28C39F48" wp14:editId="73C2627F">
            <wp:extent cx="2057400" cy="487973"/>
            <wp:effectExtent l="0" t="0" r="0" b="7620"/>
            <wp:docPr id="347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076865" cy="49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CCC90" w14:textId="426A6DBB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20" w:name="_Ref110259462"/>
      <w:r w:rsidRPr="00A16251">
        <w:t xml:space="preserve">Рисунок </w:t>
      </w:r>
      <w:fldSimple w:instr=" SEQ Рисунок \* ARABIC ">
        <w:r w:rsidR="00FC1BD1">
          <w:rPr>
            <w:noProof/>
          </w:rPr>
          <w:t>20</w:t>
        </w:r>
      </w:fldSimple>
      <w:bookmarkEnd w:id="20"/>
      <w:r w:rsidRPr="00A16251">
        <w:t xml:space="preserve">. </w:t>
      </w:r>
      <w:r w:rsidRPr="00A16251">
        <w:rPr>
          <w:sz w:val="24"/>
          <w:szCs w:val="24"/>
        </w:rPr>
        <w:t>Загрузка приложения</w:t>
      </w:r>
    </w:p>
    <w:p w14:paraId="57B0884C" w14:textId="4C1AEF51" w:rsidR="0075585A" w:rsidRPr="00A16251" w:rsidRDefault="0075585A" w:rsidP="00CC182B">
      <w:pPr>
        <w:pStyle w:val="10"/>
        <w:spacing w:line="276" w:lineRule="auto"/>
      </w:pPr>
      <w:r w:rsidRPr="00A16251">
        <w:t>«Ответственн</w:t>
      </w:r>
      <w:r w:rsidR="002439BC">
        <w:t>ое лицо</w:t>
      </w:r>
      <w:r w:rsidRPr="00A16251">
        <w:t xml:space="preserve"> за предоставление</w:t>
      </w:r>
      <w:r w:rsidR="002439BC">
        <w:t xml:space="preserve"> информации по</w:t>
      </w:r>
      <w:r w:rsidRPr="00A16251">
        <w:t xml:space="preserve"> статус</w:t>
      </w:r>
      <w:r w:rsidR="002439BC">
        <w:t>у</w:t>
      </w:r>
      <w:r w:rsidRPr="00A16251">
        <w:t xml:space="preserve"> соблюдения</w:t>
      </w:r>
      <w:r w:rsidR="00A20915">
        <w:t xml:space="preserve"> риск-аппетита</w:t>
      </w:r>
      <w:r w:rsidRPr="00A16251">
        <w:t>»</w:t>
      </w:r>
      <w:r w:rsidR="002439BC">
        <w:t>, «</w:t>
      </w:r>
      <w:r w:rsidR="002439BC">
        <w:rPr>
          <w:lang w:val="en-US"/>
        </w:rPr>
        <w:t>E</w:t>
      </w:r>
      <w:r w:rsidR="002439BC" w:rsidRPr="002439BC">
        <w:t>-</w:t>
      </w:r>
      <w:r w:rsidR="002439BC">
        <w:rPr>
          <w:lang w:val="en-US"/>
        </w:rPr>
        <w:t>mail</w:t>
      </w:r>
      <w:r w:rsidR="000D6BB7">
        <w:t xml:space="preserve"> ответственного лица</w:t>
      </w:r>
      <w:r w:rsidR="002439BC">
        <w:t>»</w:t>
      </w:r>
      <w:r>
        <w:t xml:space="preserve"> (</w:t>
      </w:r>
      <w:r>
        <w:fldChar w:fldCharType="begin"/>
      </w:r>
      <w:r>
        <w:instrText xml:space="preserve"> REF _Ref110259452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21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</w:t>
      </w:r>
      <w:r w:rsidR="00A20915">
        <w:t xml:space="preserve"> </w:t>
      </w:r>
      <w:r w:rsidR="00A20915">
        <w:rPr>
          <w:color w:val="FF0000"/>
        </w:rPr>
        <w:t>адрес электронной почты, на который будет направляться автоматическое уведомление о необходимости предоставления информации</w:t>
      </w:r>
      <w:r w:rsidRPr="00A16251">
        <w:t xml:space="preserve">: </w:t>
      </w:r>
    </w:p>
    <w:p w14:paraId="2A69A706" w14:textId="77777777" w:rsidR="0075585A" w:rsidRPr="00A16251" w:rsidRDefault="0075585A" w:rsidP="00CC182B">
      <w:pPr>
        <w:spacing w:line="276" w:lineRule="auto"/>
        <w:ind w:firstLine="851"/>
      </w:pPr>
    </w:p>
    <w:p w14:paraId="32395BBC" w14:textId="33E9DCF7" w:rsidR="0075585A" w:rsidRPr="00A16251" w:rsidRDefault="0075585A" w:rsidP="00CC182B">
      <w:pPr>
        <w:spacing w:line="276" w:lineRule="auto"/>
        <w:jc w:val="center"/>
      </w:pPr>
      <w:r w:rsidRPr="00E61FB7">
        <w:rPr>
          <w:noProof/>
        </w:rPr>
        <w:t xml:space="preserve"> </w:t>
      </w:r>
      <w:r w:rsidR="000D6BB7">
        <w:rPr>
          <w:noProof/>
        </w:rPr>
        <w:drawing>
          <wp:inline distT="0" distB="0" distL="0" distR="0" wp14:anchorId="59217B40" wp14:editId="74823C42">
            <wp:extent cx="2771775" cy="40862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10ADF" w14:textId="0C803D43" w:rsidR="0075585A" w:rsidRPr="002439BC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21" w:name="_Ref110259452"/>
      <w:r w:rsidRPr="00A16251">
        <w:t xml:space="preserve">Рисунок </w:t>
      </w:r>
      <w:fldSimple w:instr=" SEQ Рисунок \* ARABIC ">
        <w:r w:rsidR="00FC1BD1">
          <w:rPr>
            <w:noProof/>
          </w:rPr>
          <w:t>21</w:t>
        </w:r>
      </w:fldSimple>
      <w:bookmarkEnd w:id="21"/>
      <w:r w:rsidRPr="00A16251">
        <w:t xml:space="preserve">. </w:t>
      </w:r>
      <w:r w:rsidRPr="00A16251">
        <w:rPr>
          <w:sz w:val="24"/>
          <w:szCs w:val="24"/>
        </w:rPr>
        <w:t>Ввод ответственного</w:t>
      </w:r>
      <w:r w:rsidR="002439BC">
        <w:rPr>
          <w:sz w:val="24"/>
          <w:szCs w:val="24"/>
        </w:rPr>
        <w:t xml:space="preserve">, </w:t>
      </w:r>
      <w:r w:rsidR="002439BC">
        <w:rPr>
          <w:sz w:val="24"/>
          <w:szCs w:val="24"/>
          <w:lang w:val="en-US"/>
        </w:rPr>
        <w:t>e</w:t>
      </w:r>
      <w:r w:rsidR="002439BC" w:rsidRPr="002439BC">
        <w:rPr>
          <w:sz w:val="24"/>
          <w:szCs w:val="24"/>
        </w:rPr>
        <w:t>-</w:t>
      </w:r>
      <w:r w:rsidR="002439BC">
        <w:rPr>
          <w:sz w:val="24"/>
          <w:szCs w:val="24"/>
          <w:lang w:val="en-US"/>
        </w:rPr>
        <w:t>mail</w:t>
      </w:r>
    </w:p>
    <w:p w14:paraId="3A8AE31B" w14:textId="405BDCA1" w:rsidR="0075585A" w:rsidRPr="00A16251" w:rsidRDefault="0075585A" w:rsidP="00CC182B">
      <w:pPr>
        <w:pStyle w:val="10"/>
        <w:spacing w:line="276" w:lineRule="auto"/>
      </w:pPr>
      <w:r w:rsidRPr="00A16251">
        <w:lastRenderedPageBreak/>
        <w:t>«Комментарий (сноска)»</w:t>
      </w:r>
      <w:r>
        <w:t xml:space="preserve"> (</w:t>
      </w:r>
      <w:r>
        <w:fldChar w:fldCharType="begin"/>
      </w:r>
      <w:r>
        <w:instrText xml:space="preserve"> REF _Ref110259474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22</w:t>
      </w:r>
      <w:r>
        <w:fldChar w:fldCharType="end"/>
      </w:r>
      <w:r>
        <w:t>)</w:t>
      </w:r>
      <w:r w:rsidRPr="00A16251">
        <w:t xml:space="preserve"> – текстовый ввод (может быть пустым)</w:t>
      </w:r>
      <w:r w:rsidR="002439BC">
        <w:t>. Рекомендуемый формат ввода: «1 – текст сноски»</w:t>
      </w:r>
      <w:r w:rsidRPr="00A16251">
        <w:t xml:space="preserve">: </w:t>
      </w:r>
    </w:p>
    <w:p w14:paraId="7D375154" w14:textId="77777777" w:rsidR="0075585A" w:rsidRPr="00A16251" w:rsidRDefault="0075585A" w:rsidP="00CC182B">
      <w:pPr>
        <w:spacing w:line="276" w:lineRule="auto"/>
      </w:pPr>
    </w:p>
    <w:p w14:paraId="4E381181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0BC06A29" wp14:editId="6FB56E86">
            <wp:extent cx="1895475" cy="247650"/>
            <wp:effectExtent l="0" t="0" r="9525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532DE" w14:textId="5366E3EE" w:rsidR="0075585A" w:rsidRDefault="0075585A" w:rsidP="00CC182B">
      <w:pPr>
        <w:pStyle w:val="ae"/>
        <w:spacing w:line="276" w:lineRule="auto"/>
        <w:rPr>
          <w:sz w:val="24"/>
          <w:szCs w:val="24"/>
        </w:rPr>
      </w:pPr>
      <w:bookmarkStart w:id="22" w:name="_Ref110259474"/>
      <w:r w:rsidRPr="00A16251">
        <w:t xml:space="preserve">Рисунок </w:t>
      </w:r>
      <w:fldSimple w:instr=" SEQ Рисунок \* ARABIC ">
        <w:r w:rsidR="00FC1BD1">
          <w:rPr>
            <w:noProof/>
          </w:rPr>
          <w:t>22</w:t>
        </w:r>
      </w:fldSimple>
      <w:bookmarkEnd w:id="22"/>
      <w:r w:rsidRPr="00A16251">
        <w:t xml:space="preserve">. </w:t>
      </w:r>
      <w:r w:rsidRPr="00A16251">
        <w:rPr>
          <w:sz w:val="24"/>
          <w:szCs w:val="24"/>
        </w:rPr>
        <w:t>Ввод комментария</w:t>
      </w:r>
    </w:p>
    <w:p w14:paraId="3CEED5B5" w14:textId="75E17C89" w:rsidR="00BF4AC3" w:rsidRDefault="00BF4AC3" w:rsidP="00CC182B">
      <w:pPr>
        <w:pStyle w:val="10"/>
        <w:spacing w:line="276" w:lineRule="auto"/>
      </w:pPr>
      <w:r>
        <w:t xml:space="preserve">Для удаления риск-аппетита необходимо нажать на иконку «Корзина», расположенную в конце строки удаляемого риск-аппетита: </w:t>
      </w:r>
    </w:p>
    <w:p w14:paraId="667385A9" w14:textId="2552BC53" w:rsidR="00BF4AC3" w:rsidRPr="00CC182B" w:rsidRDefault="00E675AE" w:rsidP="00CC182B">
      <w:pPr>
        <w:pStyle w:val="10"/>
        <w:numPr>
          <w:ilvl w:val="0"/>
          <w:numId w:val="0"/>
        </w:numPr>
        <w:spacing w:line="276" w:lineRule="auto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DB23551" wp14:editId="44D41961">
            <wp:extent cx="6030595" cy="1739900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08F44" w14:textId="33CCE4CA" w:rsidR="00BF4AC3" w:rsidRPr="00BF4AC3" w:rsidRDefault="00BF4AC3" w:rsidP="00CC182B">
      <w:pPr>
        <w:pStyle w:val="ae"/>
        <w:spacing w:line="276" w:lineRule="auto"/>
        <w:rPr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23</w:t>
        </w:r>
      </w:fldSimple>
      <w:r w:rsidRPr="00A16251">
        <w:t xml:space="preserve">. </w:t>
      </w:r>
      <w:r>
        <w:rPr>
          <w:sz w:val="24"/>
          <w:szCs w:val="24"/>
        </w:rPr>
        <w:t>Удаление риск-аппетита</w:t>
      </w:r>
    </w:p>
    <w:p w14:paraId="3928666B" w14:textId="77777777" w:rsidR="00BF4AC3" w:rsidRDefault="00BF4AC3" w:rsidP="00CC182B">
      <w:pPr>
        <w:pStyle w:val="3"/>
        <w:spacing w:line="276" w:lineRule="auto"/>
        <w:ind w:left="709" w:hanging="720"/>
        <w:jc w:val="both"/>
      </w:pPr>
      <w:proofErr w:type="spellStart"/>
      <w:r>
        <w:t>Межформенные</w:t>
      </w:r>
      <w:proofErr w:type="spellEnd"/>
      <w:r>
        <w:t xml:space="preserve"> проверки  </w:t>
      </w:r>
    </w:p>
    <w:p w14:paraId="5DEDF91A" w14:textId="1FA465EE" w:rsidR="00BF4AC3" w:rsidRDefault="00BF4AC3" w:rsidP="00CC182B">
      <w:pPr>
        <w:pStyle w:val="a9"/>
        <w:spacing w:line="276" w:lineRule="auto"/>
      </w:pPr>
      <w:r>
        <w:t xml:space="preserve">В системе предусмотрены </w:t>
      </w:r>
      <w:proofErr w:type="spellStart"/>
      <w:r>
        <w:t>межформенные</w:t>
      </w:r>
      <w:proofErr w:type="spellEnd"/>
      <w:r>
        <w:t xml:space="preserve"> проверки корректности ввода данных перед утверждением задания сбора. </w:t>
      </w:r>
    </w:p>
    <w:p w14:paraId="0D7A394F" w14:textId="130864BA" w:rsidR="00BF4AC3" w:rsidRDefault="00BF4AC3" w:rsidP="004575CB">
      <w:pPr>
        <w:spacing w:after="240" w:line="276" w:lineRule="auto"/>
        <w:ind w:firstLine="708"/>
        <w:jc w:val="both"/>
      </w:pPr>
      <w:r>
        <w:t xml:space="preserve">Для того, чтобы проверить корректность ввода данных, Работник ДВКУР (Консолидатор), завершив работу по созданию риск-аппетита, возвращается к паспорту задания сбора и нажимает на кнопку «Проверить»: </w:t>
      </w:r>
    </w:p>
    <w:p w14:paraId="24F53D87" w14:textId="380EBE71" w:rsidR="00BF4AC3" w:rsidRDefault="00BF4AC3" w:rsidP="004575CB">
      <w:pPr>
        <w:spacing w:after="240" w:line="276" w:lineRule="auto"/>
        <w:jc w:val="both"/>
      </w:pPr>
      <w:r>
        <w:rPr>
          <w:noProof/>
        </w:rPr>
        <w:drawing>
          <wp:inline distT="0" distB="0" distL="0" distR="0" wp14:anchorId="28ACD170" wp14:editId="120201C4">
            <wp:extent cx="6030595" cy="2529205"/>
            <wp:effectExtent l="0" t="0" r="8255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52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90F7F" w14:textId="69E37FCA" w:rsidR="00BF4AC3" w:rsidRPr="00BF4AC3" w:rsidRDefault="00BF4AC3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24</w:t>
        </w:r>
      </w:fldSimple>
      <w:r w:rsidRPr="00A16251">
        <w:t xml:space="preserve">. </w:t>
      </w:r>
      <w:r>
        <w:t>Кнопка «Проверить»</w:t>
      </w:r>
    </w:p>
    <w:p w14:paraId="738D469C" w14:textId="1F2BDD0A" w:rsidR="00BF4AC3" w:rsidRDefault="00BF4AC3" w:rsidP="00CC182B">
      <w:pPr>
        <w:pStyle w:val="a9"/>
        <w:spacing w:line="276" w:lineRule="auto"/>
      </w:pPr>
      <w:r>
        <w:t>В случае, если какие-либо данные не введены, в правом нижнем углу паспорта задания отобразится сообщение об ошибке (</w:t>
      </w:r>
      <w:r>
        <w:fldChar w:fldCharType="begin"/>
      </w:r>
      <w:r>
        <w:instrText xml:space="preserve"> REF _Ref113033296 \h </w:instrText>
      </w:r>
      <w:r w:rsidR="004575CB">
        <w:instrText xml:space="preserve"> \* MERGEFORMAT </w:instrText>
      </w:r>
      <w:r>
        <w:fldChar w:fldCharType="separate"/>
      </w:r>
      <w:r w:rsidR="00FC1BD1">
        <w:t xml:space="preserve">Рисунок </w:t>
      </w:r>
      <w:r w:rsidR="00FC1BD1">
        <w:rPr>
          <w:noProof/>
        </w:rPr>
        <w:t>25</w:t>
      </w:r>
      <w:r>
        <w:fldChar w:fldCharType="end"/>
      </w:r>
      <w:r>
        <w:t>).</w:t>
      </w:r>
    </w:p>
    <w:p w14:paraId="0DDABB19" w14:textId="77777777" w:rsidR="00BF4AC3" w:rsidRDefault="00BF4AC3" w:rsidP="00CC182B">
      <w:pPr>
        <w:spacing w:line="276" w:lineRule="auto"/>
      </w:pPr>
    </w:p>
    <w:p w14:paraId="1B485B44" w14:textId="44DF855E" w:rsidR="00BF4AC3" w:rsidRDefault="00BF4AC3" w:rsidP="00CC182B">
      <w:pPr>
        <w:keepNext/>
        <w:spacing w:line="276" w:lineRule="auto"/>
        <w:jc w:val="center"/>
      </w:pPr>
      <w:r>
        <w:rPr>
          <w:noProof/>
        </w:rPr>
        <w:lastRenderedPageBreak/>
        <w:drawing>
          <wp:inline distT="0" distB="0" distL="0" distR="0" wp14:anchorId="4E0C3539" wp14:editId="4562AFE3">
            <wp:extent cx="3067050" cy="30194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2077C" w14:textId="5F09876E" w:rsidR="00BF4AC3" w:rsidRDefault="00BF4AC3" w:rsidP="00CC182B">
      <w:pPr>
        <w:pStyle w:val="ae"/>
        <w:spacing w:line="276" w:lineRule="auto"/>
      </w:pPr>
      <w:bookmarkStart w:id="23" w:name="_Ref113033296"/>
      <w:r>
        <w:t xml:space="preserve">Рисунок </w:t>
      </w:r>
      <w:fldSimple w:instr=" SEQ Рисунок \* ARABIC ">
        <w:r w:rsidR="00FC1BD1">
          <w:rPr>
            <w:noProof/>
          </w:rPr>
          <w:t>25</w:t>
        </w:r>
      </w:fldSimple>
      <w:bookmarkEnd w:id="23"/>
      <w:r>
        <w:t>. Сообщение об ошибке</w:t>
      </w:r>
    </w:p>
    <w:p w14:paraId="1745FA57" w14:textId="70CB8639" w:rsidR="00BF4AC3" w:rsidRDefault="00BF4AC3" w:rsidP="00CC182B">
      <w:pPr>
        <w:pStyle w:val="a9"/>
        <w:spacing w:line="276" w:lineRule="auto"/>
      </w:pPr>
      <w:r>
        <w:t>Если все необходимые данные введены, то отобразится сообщение о том, что данные введены корректно (</w:t>
      </w:r>
      <w:r>
        <w:fldChar w:fldCharType="begin"/>
      </w:r>
      <w:r>
        <w:instrText xml:space="preserve"> REF _Ref113033352 \h </w:instrText>
      </w:r>
      <w:r w:rsidR="004575CB">
        <w:instrText xml:space="preserve"> \* MERGEFORMAT </w:instrText>
      </w:r>
      <w:r>
        <w:fldChar w:fldCharType="separate"/>
      </w:r>
      <w:r w:rsidR="00FC1BD1">
        <w:t xml:space="preserve">Рисунок </w:t>
      </w:r>
      <w:r w:rsidR="00FC1BD1">
        <w:rPr>
          <w:noProof/>
        </w:rPr>
        <w:t>26</w:t>
      </w:r>
      <w:r>
        <w:fldChar w:fldCharType="end"/>
      </w:r>
      <w:r>
        <w:t>).</w:t>
      </w:r>
    </w:p>
    <w:p w14:paraId="72A18A5C" w14:textId="77777777" w:rsidR="00BF4AC3" w:rsidRDefault="00BF4AC3" w:rsidP="00CC182B">
      <w:pPr>
        <w:keepNext/>
        <w:spacing w:line="276" w:lineRule="auto"/>
        <w:jc w:val="center"/>
      </w:pPr>
      <w:r>
        <w:rPr>
          <w:noProof/>
        </w:rPr>
        <w:drawing>
          <wp:inline distT="0" distB="0" distL="0" distR="0" wp14:anchorId="2E9AC4A5" wp14:editId="0276BBA5">
            <wp:extent cx="3248025" cy="51435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5D273" w14:textId="3AF0EA41" w:rsidR="00BF4AC3" w:rsidRDefault="00BF4AC3" w:rsidP="00CC182B">
      <w:pPr>
        <w:pStyle w:val="ae"/>
        <w:spacing w:line="276" w:lineRule="auto"/>
      </w:pPr>
      <w:bookmarkStart w:id="24" w:name="_Ref113033352"/>
      <w:r>
        <w:t xml:space="preserve">Рисунок </w:t>
      </w:r>
      <w:fldSimple w:instr=" SEQ Рисунок \* ARABIC ">
        <w:r w:rsidR="00FC1BD1">
          <w:rPr>
            <w:noProof/>
          </w:rPr>
          <w:t>26</w:t>
        </w:r>
      </w:fldSimple>
      <w:bookmarkEnd w:id="24"/>
      <w:r>
        <w:t>. Сообщение «Данные введены корректно»</w:t>
      </w:r>
    </w:p>
    <w:p w14:paraId="23A75654" w14:textId="6B09608B" w:rsidR="00BF4AC3" w:rsidRDefault="00BF4AC3" w:rsidP="00CC182B">
      <w:pPr>
        <w:pStyle w:val="a9"/>
        <w:spacing w:line="276" w:lineRule="auto"/>
      </w:pPr>
      <w:r>
        <w:t xml:space="preserve">Для процесса «Создание риск-аппетита Группы» предусмотрены следующие </w:t>
      </w:r>
      <w:proofErr w:type="spellStart"/>
      <w:r>
        <w:t>межформенные</w:t>
      </w:r>
      <w:proofErr w:type="spellEnd"/>
      <w:r>
        <w:t xml:space="preserve"> проверки: </w:t>
      </w:r>
    </w:p>
    <w:p w14:paraId="06F1B679" w14:textId="77777777" w:rsidR="00BF4AC3" w:rsidRDefault="00BF4AC3" w:rsidP="00CC182B">
      <w:pPr>
        <w:pStyle w:val="a9"/>
        <w:numPr>
          <w:ilvl w:val="0"/>
          <w:numId w:val="12"/>
        </w:numPr>
        <w:spacing w:line="276" w:lineRule="auto"/>
      </w:pPr>
      <w:r>
        <w:t xml:space="preserve">обязательно должны быть введены данные в поля формы, кроме полей: «Приложение», «Комментарий (сноска)». </w:t>
      </w:r>
    </w:p>
    <w:p w14:paraId="38379077" w14:textId="755D2B73" w:rsidR="00BF4AC3" w:rsidRDefault="007349E7" w:rsidP="00CC182B">
      <w:pPr>
        <w:pStyle w:val="3"/>
        <w:spacing w:line="276" w:lineRule="auto"/>
      </w:pPr>
      <w:r>
        <w:t xml:space="preserve">Экспорт файла «Создание риск-аппетита Группы» </w:t>
      </w:r>
    </w:p>
    <w:p w14:paraId="6419010D" w14:textId="4AE91E62" w:rsidR="00BF4AC3" w:rsidRPr="00A16251" w:rsidRDefault="00BF4AC3" w:rsidP="00CC182B">
      <w:pPr>
        <w:pStyle w:val="a9"/>
        <w:spacing w:line="276" w:lineRule="auto"/>
      </w:pPr>
      <w:r w:rsidRPr="00A16251">
        <w:t>Работник ДВКУР (Консолидатор)</w:t>
      </w:r>
      <w:r>
        <w:t xml:space="preserve"> после завершения работы по вводу данных для создания риск-аппетита возвращается к паспорту задания сбора для </w:t>
      </w:r>
      <w:r w:rsidRPr="00A16251">
        <w:t>экспорт</w:t>
      </w:r>
      <w:r>
        <w:t>а</w:t>
      </w:r>
      <w:r w:rsidRPr="00A16251">
        <w:t xml:space="preserve"> данны</w:t>
      </w:r>
      <w:r>
        <w:t>х</w:t>
      </w:r>
      <w:r w:rsidRPr="00A16251">
        <w:t xml:space="preserve"> риск-аппетита Группы из системы</w:t>
      </w:r>
      <w:r w:rsidR="007349E7">
        <w:t xml:space="preserve"> и нажимает на кнопку экспорта</w:t>
      </w:r>
      <w:r>
        <w:t xml:space="preserve"> (</w:t>
      </w:r>
      <w:r>
        <w:fldChar w:fldCharType="begin"/>
      </w:r>
      <w:r>
        <w:instrText xml:space="preserve"> REF _Ref110259519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27</w:t>
      </w:r>
      <w:r>
        <w:fldChar w:fldCharType="end"/>
      </w:r>
      <w:r>
        <w:t>)</w:t>
      </w:r>
      <w:r w:rsidRPr="00A16251">
        <w:t>:</w:t>
      </w:r>
    </w:p>
    <w:p w14:paraId="2E4A473C" w14:textId="77777777" w:rsidR="00BF4AC3" w:rsidRPr="00A16251" w:rsidRDefault="00BF4AC3" w:rsidP="00CC182B">
      <w:pPr>
        <w:pStyle w:val="10"/>
        <w:numPr>
          <w:ilvl w:val="0"/>
          <w:numId w:val="0"/>
        </w:numPr>
        <w:spacing w:line="276" w:lineRule="auto"/>
        <w:ind w:left="1134" w:hanging="425"/>
      </w:pPr>
      <w:r>
        <w:rPr>
          <w:noProof/>
          <w:lang w:eastAsia="ru-RU"/>
        </w:rPr>
        <w:drawing>
          <wp:inline distT="0" distB="0" distL="0" distR="0" wp14:anchorId="561A4BA3" wp14:editId="49D49BC8">
            <wp:extent cx="6030595" cy="2572385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B97C5" w14:textId="3295C8EB" w:rsidR="00BF4AC3" w:rsidRDefault="00BF4AC3" w:rsidP="00CC182B">
      <w:pPr>
        <w:pStyle w:val="ae"/>
        <w:spacing w:line="276" w:lineRule="auto"/>
      </w:pPr>
      <w:bookmarkStart w:id="25" w:name="_Ref110259519"/>
      <w:r w:rsidRPr="00A16251">
        <w:lastRenderedPageBreak/>
        <w:t xml:space="preserve">Рисунок </w:t>
      </w:r>
      <w:fldSimple w:instr=" SEQ Рисунок \* ARABIC ">
        <w:r w:rsidR="00FC1BD1">
          <w:rPr>
            <w:noProof/>
          </w:rPr>
          <w:t>27</w:t>
        </w:r>
      </w:fldSimple>
      <w:bookmarkEnd w:id="25"/>
      <w:r w:rsidRPr="00A16251">
        <w:t>. Экспорт данных</w:t>
      </w:r>
    </w:p>
    <w:p w14:paraId="16AF9258" w14:textId="2D740BB3" w:rsidR="007349E7" w:rsidRDefault="007349E7" w:rsidP="00CC182B">
      <w:pPr>
        <w:spacing w:line="276" w:lineRule="auto"/>
      </w:pPr>
      <w:r>
        <w:t xml:space="preserve">Экспортированные данные </w:t>
      </w:r>
      <w:r w:rsidRPr="00A16251">
        <w:t>Работник ДВКУР (Консолидатор)</w:t>
      </w:r>
      <w:r>
        <w:t xml:space="preserve"> согласовывает и утверждает вне системы. </w:t>
      </w:r>
    </w:p>
    <w:p w14:paraId="27DB0016" w14:textId="77777777" w:rsidR="007349E7" w:rsidRPr="007349E7" w:rsidRDefault="007349E7" w:rsidP="00CC182B">
      <w:pPr>
        <w:spacing w:line="276" w:lineRule="auto"/>
      </w:pPr>
    </w:p>
    <w:p w14:paraId="7E024BF1" w14:textId="63EBEFD5" w:rsidR="00BF4AC3" w:rsidRDefault="007349E7" w:rsidP="00CC182B">
      <w:pPr>
        <w:pStyle w:val="3"/>
        <w:spacing w:line="276" w:lineRule="auto"/>
      </w:pPr>
      <w:r>
        <w:t xml:space="preserve">Утверждение задания сбора данных по созданию риск-аппетита Группы </w:t>
      </w:r>
    </w:p>
    <w:p w14:paraId="6DD63E5F" w14:textId="33618E6D" w:rsidR="0075585A" w:rsidRPr="00A16251" w:rsidRDefault="0075585A" w:rsidP="00CC182B">
      <w:pPr>
        <w:pStyle w:val="ad"/>
        <w:spacing w:line="276" w:lineRule="auto"/>
      </w:pPr>
      <w:r w:rsidRPr="00A16251">
        <w:t>После согласова</w:t>
      </w:r>
      <w:r w:rsidR="007349E7">
        <w:t>ния</w:t>
      </w:r>
      <w:r w:rsidRPr="00A16251">
        <w:t xml:space="preserve"> </w:t>
      </w:r>
      <w:r>
        <w:t>и утвержд</w:t>
      </w:r>
      <w:r w:rsidR="007349E7">
        <w:t>ения вне системы</w:t>
      </w:r>
      <w:r>
        <w:t xml:space="preserve"> </w:t>
      </w:r>
      <w:r w:rsidRPr="00A16251">
        <w:t xml:space="preserve">введенные в форму данные </w:t>
      </w:r>
      <w:r w:rsidR="007349E7">
        <w:t>необходимо утвердить в системе</w:t>
      </w:r>
      <w:r w:rsidRPr="00A16251">
        <w:t xml:space="preserve">. </w:t>
      </w:r>
    </w:p>
    <w:p w14:paraId="4F23AB7C" w14:textId="399F59A2" w:rsidR="0075585A" w:rsidRPr="00A16251" w:rsidRDefault="007349E7" w:rsidP="00CC182B">
      <w:pPr>
        <w:pStyle w:val="ad"/>
        <w:spacing w:line="276" w:lineRule="auto"/>
      </w:pPr>
      <w:r w:rsidRPr="007349E7">
        <w:t xml:space="preserve">Работник ДВКУР (Консолидатор) </w:t>
      </w:r>
      <w:r w:rsidR="0075585A">
        <w:t>в</w:t>
      </w:r>
      <w:r w:rsidR="0075585A" w:rsidRPr="00A16251">
        <w:t>озвращается в паспорт задания сбора, прикрепляет файл, нажав на «+» и выбрав файл</w:t>
      </w:r>
      <w:r w:rsidR="00C720A6">
        <w:t xml:space="preserve"> </w:t>
      </w:r>
      <w:r w:rsidR="00C720A6" w:rsidRPr="00A849AC">
        <w:t>(в наименовании файла не должны содержаться точки)</w:t>
      </w:r>
      <w:r w:rsidR="0075585A" w:rsidRPr="00A16251">
        <w:t xml:space="preserve"> с жесткого диска рабочей станции</w:t>
      </w:r>
      <w:r w:rsidR="0075585A">
        <w:t xml:space="preserve"> (</w:t>
      </w:r>
      <w:r w:rsidR="0075585A">
        <w:fldChar w:fldCharType="begin"/>
      </w:r>
      <w:r w:rsidR="0075585A">
        <w:instrText xml:space="preserve"> REF _Ref110259540 \h </w:instrText>
      </w:r>
      <w:r w:rsidR="004575CB">
        <w:instrText xml:space="preserve"> \* MERGEFORMAT </w:instrText>
      </w:r>
      <w:r w:rsidR="0075585A"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28</w:t>
      </w:r>
      <w:r w:rsidR="0075585A">
        <w:fldChar w:fldCharType="end"/>
      </w:r>
      <w:r w:rsidR="0075585A">
        <w:t>)</w:t>
      </w:r>
      <w:r w:rsidR="0075585A" w:rsidRPr="00A16251">
        <w:t>:</w:t>
      </w:r>
    </w:p>
    <w:p w14:paraId="2676A052" w14:textId="35075370" w:rsidR="0075585A" w:rsidRPr="00A16251" w:rsidRDefault="0075585A" w:rsidP="00CC182B">
      <w:pPr>
        <w:pStyle w:val="ad"/>
        <w:spacing w:line="276" w:lineRule="auto"/>
      </w:pPr>
    </w:p>
    <w:p w14:paraId="39C8FA21" w14:textId="705FF6A7" w:rsidR="004575CB" w:rsidRDefault="004575CB" w:rsidP="00CC182B">
      <w:pPr>
        <w:pStyle w:val="ae"/>
        <w:spacing w:line="276" w:lineRule="auto"/>
      </w:pPr>
      <w:bookmarkStart w:id="26" w:name="_Ref110259540"/>
      <w:r>
        <w:rPr>
          <w:noProof/>
        </w:rPr>
        <w:drawing>
          <wp:inline distT="0" distB="0" distL="0" distR="0" wp14:anchorId="2C866219" wp14:editId="115BE183">
            <wp:extent cx="6030595" cy="963930"/>
            <wp:effectExtent l="0" t="0" r="825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96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12F53" w14:textId="464AAC83" w:rsidR="0075585A" w:rsidRPr="00A16251" w:rsidRDefault="0075585A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28</w:t>
        </w:r>
      </w:fldSimple>
      <w:bookmarkEnd w:id="26"/>
      <w:r w:rsidRPr="00A16251">
        <w:t>. Добавления файла в задание сбора</w:t>
      </w:r>
    </w:p>
    <w:p w14:paraId="52B14C35" w14:textId="6127212A" w:rsidR="0075585A" w:rsidRPr="00A16251" w:rsidRDefault="0075585A" w:rsidP="00CC182B">
      <w:pPr>
        <w:pStyle w:val="ad"/>
        <w:spacing w:line="276" w:lineRule="auto"/>
      </w:pPr>
      <w:r w:rsidRPr="00A16251">
        <w:t xml:space="preserve"> </w:t>
      </w:r>
      <w:r w:rsidR="00EF075A">
        <w:t>Далее</w:t>
      </w:r>
      <w:r w:rsidR="00EF075A" w:rsidRPr="00A16251">
        <w:t xml:space="preserve"> </w:t>
      </w:r>
      <w:r w:rsidRPr="00A16251">
        <w:t>изменяет статус на «Утверждено</w:t>
      </w:r>
      <w:r>
        <w:t xml:space="preserve"> (</w:t>
      </w:r>
      <w:r>
        <w:fldChar w:fldCharType="begin"/>
      </w:r>
      <w:r>
        <w:instrText xml:space="preserve"> REF _Ref110259563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29</w:t>
      </w:r>
      <w:r>
        <w:fldChar w:fldCharType="end"/>
      </w:r>
      <w:r>
        <w:t>)</w:t>
      </w:r>
      <w:r w:rsidRPr="00A16251">
        <w:t>:</w:t>
      </w:r>
    </w:p>
    <w:p w14:paraId="76C56AE9" w14:textId="2BCB4677" w:rsidR="0075585A" w:rsidRPr="00A16251" w:rsidRDefault="007349E7" w:rsidP="00CC182B">
      <w:pPr>
        <w:pStyle w:val="10"/>
        <w:numPr>
          <w:ilvl w:val="0"/>
          <w:numId w:val="0"/>
        </w:numPr>
        <w:spacing w:line="276" w:lineRule="auto"/>
      </w:pPr>
      <w:r>
        <w:rPr>
          <w:noProof/>
          <w:lang w:eastAsia="ru-RU"/>
        </w:rPr>
        <w:drawing>
          <wp:inline distT="0" distB="0" distL="0" distR="0" wp14:anchorId="305B1068" wp14:editId="1DFEA4E7">
            <wp:extent cx="6030595" cy="2442210"/>
            <wp:effectExtent l="0" t="0" r="825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36ECC" w14:textId="18E98181" w:rsidR="0075585A" w:rsidRPr="00A16251" w:rsidRDefault="0075585A" w:rsidP="00CC182B">
      <w:pPr>
        <w:pStyle w:val="ae"/>
        <w:spacing w:line="276" w:lineRule="auto"/>
      </w:pPr>
      <w:bookmarkStart w:id="27" w:name="_Ref110259563"/>
      <w:r w:rsidRPr="00A16251">
        <w:t xml:space="preserve">Рисунок </w:t>
      </w:r>
      <w:fldSimple w:instr=" SEQ Рисунок \* ARABIC ">
        <w:r w:rsidR="00FC1BD1">
          <w:rPr>
            <w:noProof/>
          </w:rPr>
          <w:t>29</w:t>
        </w:r>
      </w:fldSimple>
      <w:bookmarkEnd w:id="27"/>
      <w:r w:rsidRPr="00A16251">
        <w:t>. Утверждение данных риск-аппетита</w:t>
      </w:r>
    </w:p>
    <w:p w14:paraId="2EDE4F38" w14:textId="33FBE243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1134"/>
      </w:pPr>
      <w:r w:rsidRPr="00A16251">
        <w:t>При утверждении риск-аппетита обязателен ввод комментария</w:t>
      </w:r>
      <w:r>
        <w:t xml:space="preserve"> (</w:t>
      </w:r>
      <w:r>
        <w:fldChar w:fldCharType="begin"/>
      </w:r>
      <w:r>
        <w:instrText xml:space="preserve"> REF _Ref110259572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30</w:t>
      </w:r>
      <w:r>
        <w:fldChar w:fldCharType="end"/>
      </w:r>
      <w:r>
        <w:t>)</w:t>
      </w:r>
      <w:r w:rsidRPr="00A16251">
        <w:t>:</w:t>
      </w:r>
    </w:p>
    <w:p w14:paraId="2191D948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1134"/>
      </w:pPr>
      <w:r w:rsidRPr="00A16251">
        <w:rPr>
          <w:noProof/>
          <w:lang w:eastAsia="ru-RU"/>
        </w:rPr>
        <w:lastRenderedPageBreak/>
        <w:drawing>
          <wp:inline distT="0" distB="0" distL="0" distR="0" wp14:anchorId="34141F4F" wp14:editId="0301E6A8">
            <wp:extent cx="4054741" cy="2034716"/>
            <wp:effectExtent l="0" t="0" r="3175" b="3810"/>
            <wp:docPr id="352" name="Рисунок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075420" cy="204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7300" w14:textId="775FBE5D" w:rsidR="0075585A" w:rsidRDefault="0075585A" w:rsidP="00CC182B">
      <w:pPr>
        <w:pStyle w:val="ae"/>
        <w:spacing w:line="276" w:lineRule="auto"/>
      </w:pPr>
      <w:bookmarkStart w:id="28" w:name="_Ref110259572"/>
      <w:r w:rsidRPr="00A16251">
        <w:t xml:space="preserve">Рисунок </w:t>
      </w:r>
      <w:fldSimple w:instr=" SEQ Рисунок \* ARABIC ">
        <w:r w:rsidR="00FC1BD1">
          <w:rPr>
            <w:noProof/>
          </w:rPr>
          <w:t>30</w:t>
        </w:r>
      </w:fldSimple>
      <w:bookmarkEnd w:id="28"/>
      <w:r w:rsidRPr="00A16251">
        <w:t>. Комментарий</w:t>
      </w:r>
    </w:p>
    <w:p w14:paraId="0A3C74AF" w14:textId="13936B21" w:rsidR="007349E7" w:rsidRDefault="007349E7" w:rsidP="00CC182B">
      <w:pPr>
        <w:spacing w:line="276" w:lineRule="auto"/>
      </w:pPr>
      <w:r>
        <w:t xml:space="preserve">Утвержденное задание отображается во вкладке «Утвержденные» в меню «Задания». </w:t>
      </w:r>
    </w:p>
    <w:p w14:paraId="757EFCC6" w14:textId="77777777" w:rsidR="007349E7" w:rsidRPr="007349E7" w:rsidRDefault="007349E7" w:rsidP="00CC182B">
      <w:pPr>
        <w:spacing w:line="276" w:lineRule="auto"/>
      </w:pPr>
    </w:p>
    <w:p w14:paraId="487CA240" w14:textId="751C40B8" w:rsidR="007349E7" w:rsidRDefault="007349E7" w:rsidP="00CC182B">
      <w:pPr>
        <w:pStyle w:val="3"/>
        <w:spacing w:line="276" w:lineRule="auto"/>
      </w:pPr>
      <w:r>
        <w:t>Корректировка утвержденного задания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779864BC" w14:textId="1E5CF60F" w:rsidR="007349E7" w:rsidRDefault="007349E7" w:rsidP="00CC182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>В случае, если необходимо осуществление корректировок по уже утвержденному заданию сбора по созданию риск-аппетита Группы, Работник ДВКУР (</w:t>
      </w:r>
      <w:proofErr w:type="spellStart"/>
      <w:r>
        <w:rPr>
          <w:lang w:eastAsia="en-US"/>
        </w:rPr>
        <w:t>Консолидтор</w:t>
      </w:r>
      <w:proofErr w:type="spellEnd"/>
      <w:r>
        <w:rPr>
          <w:lang w:eastAsia="en-US"/>
        </w:rPr>
        <w:t>) может обратиться (вне системы) к Администратору модуля (</w:t>
      </w:r>
      <w:proofErr w:type="spellStart"/>
      <w:r>
        <w:rPr>
          <w:lang w:eastAsia="en-US"/>
        </w:rPr>
        <w:t>СУРиВК</w:t>
      </w:r>
      <w:proofErr w:type="spellEnd"/>
      <w:r>
        <w:rPr>
          <w:lang w:eastAsia="en-US"/>
        </w:rPr>
        <w:t xml:space="preserve">) для возврата задания на доработку. </w:t>
      </w:r>
    </w:p>
    <w:p w14:paraId="5F408008" w14:textId="4AA9D37F" w:rsidR="007349E7" w:rsidRDefault="007349E7" w:rsidP="00CC182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>После перевода задания Администратором модуля (</w:t>
      </w:r>
      <w:proofErr w:type="spellStart"/>
      <w:r>
        <w:rPr>
          <w:lang w:eastAsia="en-US"/>
        </w:rPr>
        <w:t>СУРиВК</w:t>
      </w:r>
      <w:proofErr w:type="spellEnd"/>
      <w:r>
        <w:rPr>
          <w:lang w:eastAsia="en-US"/>
        </w:rPr>
        <w:t>) в статус «новое», задание вновь будет отображено на</w:t>
      </w:r>
      <w:r w:rsidRPr="007349E7">
        <w:rPr>
          <w:lang w:eastAsia="en-US"/>
        </w:rPr>
        <w:t xml:space="preserve"> </w:t>
      </w:r>
      <w:r>
        <w:rPr>
          <w:lang w:eastAsia="en-US"/>
        </w:rPr>
        <w:t xml:space="preserve">вкладке «Текущие» меню «Задания и Работник ДВКУР (Консолидатор) работает с заданием в соответствии с шагами 1.1.2-1.1.5.  </w:t>
      </w:r>
    </w:p>
    <w:p w14:paraId="702399C2" w14:textId="20CE9387" w:rsidR="007349E7" w:rsidRDefault="007349E7" w:rsidP="00CC182B">
      <w:pPr>
        <w:spacing w:after="240" w:line="276" w:lineRule="auto"/>
        <w:ind w:firstLine="708"/>
        <w:jc w:val="both"/>
        <w:rPr>
          <w:lang w:eastAsia="en-US"/>
        </w:rPr>
      </w:pPr>
    </w:p>
    <w:p w14:paraId="2FFE52D3" w14:textId="510882A8" w:rsidR="007349E7" w:rsidRDefault="007349E7" w:rsidP="00CC182B">
      <w:pPr>
        <w:pStyle w:val="20"/>
        <w:spacing w:line="276" w:lineRule="auto"/>
        <w:rPr>
          <w:lang w:eastAsia="en-US"/>
        </w:rPr>
      </w:pPr>
      <w:r>
        <w:rPr>
          <w:lang w:eastAsia="en-US"/>
        </w:rPr>
        <w:t xml:space="preserve">Адаптация риск-аппетита </w:t>
      </w:r>
      <w:r w:rsidR="004575CB">
        <w:rPr>
          <w:lang w:eastAsia="en-US"/>
        </w:rPr>
        <w:t xml:space="preserve">в </w:t>
      </w:r>
      <w:r>
        <w:rPr>
          <w:lang w:eastAsia="en-US"/>
        </w:rPr>
        <w:t xml:space="preserve">ДО </w:t>
      </w:r>
    </w:p>
    <w:p w14:paraId="1AC8A434" w14:textId="0BC850F2" w:rsidR="007349E7" w:rsidRPr="00314F8A" w:rsidRDefault="007349E7" w:rsidP="00CC182B">
      <w:pPr>
        <w:pStyle w:val="3"/>
        <w:spacing w:line="276" w:lineRule="auto"/>
      </w:pPr>
      <w:r w:rsidRPr="00314F8A">
        <w:t xml:space="preserve">Запуск задания сбора данных </w:t>
      </w:r>
      <w:r>
        <w:t xml:space="preserve">по адаптации риск-аппетита </w:t>
      </w:r>
      <w:r w:rsidR="004575CB">
        <w:t xml:space="preserve">в </w:t>
      </w:r>
      <w:r>
        <w:t>ДО</w:t>
      </w:r>
      <w:r w:rsidRPr="00314F8A">
        <w:t xml:space="preserve"> </w:t>
      </w:r>
    </w:p>
    <w:p w14:paraId="1E501E22" w14:textId="7D39066B" w:rsidR="007349E7" w:rsidRPr="00A16251" w:rsidRDefault="007349E7" w:rsidP="00CC182B">
      <w:pPr>
        <w:pStyle w:val="a9"/>
        <w:spacing w:line="276" w:lineRule="auto"/>
      </w:pPr>
      <w:r w:rsidRPr="00A16251">
        <w:t xml:space="preserve"> Работник ДВКУР (Консолидатор) должен инициировать задание на </w:t>
      </w:r>
      <w:r>
        <w:t>адаптацию</w:t>
      </w:r>
      <w:r w:rsidRPr="00A16251">
        <w:t xml:space="preserve"> риск-аппетита </w:t>
      </w:r>
      <w:r w:rsidR="004575CB">
        <w:t xml:space="preserve">в </w:t>
      </w:r>
      <w:r>
        <w:t>ДО</w:t>
      </w:r>
      <w:r w:rsidRPr="00A16251">
        <w:t>. Для этого необходимо зайти в боковое меню и выбрать пункт «Шаблоны заданий»</w:t>
      </w:r>
      <w:r>
        <w:t xml:space="preserve"> (</w:t>
      </w:r>
      <w:r>
        <w:fldChar w:fldCharType="begin"/>
      </w:r>
      <w:r>
        <w:instrText xml:space="preserve"> REF _Ref110259063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1</w:t>
      </w:r>
      <w:r>
        <w:fldChar w:fldCharType="end"/>
      </w:r>
      <w:r>
        <w:t>)</w:t>
      </w:r>
      <w:r w:rsidRPr="00A16251">
        <w:t>:</w:t>
      </w:r>
    </w:p>
    <w:p w14:paraId="02A0BD85" w14:textId="77777777" w:rsidR="007349E7" w:rsidRPr="00A16251" w:rsidRDefault="007349E7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lastRenderedPageBreak/>
        <w:drawing>
          <wp:inline distT="0" distB="0" distL="0" distR="0" wp14:anchorId="1E40D5FE" wp14:editId="385E20DB">
            <wp:extent cx="2022254" cy="3068516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25469" cy="307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34F83" w14:textId="5E8D34B8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31</w:t>
        </w:r>
      </w:fldSimple>
      <w:r w:rsidRPr="00A16251">
        <w:t>. Пункт меню «Шаблоны заданий»</w:t>
      </w:r>
    </w:p>
    <w:p w14:paraId="0D5E3747" w14:textId="3DA71333" w:rsidR="007349E7" w:rsidRPr="00A16251" w:rsidRDefault="007349E7" w:rsidP="00CC182B">
      <w:pPr>
        <w:pStyle w:val="a9"/>
        <w:spacing w:line="276" w:lineRule="auto"/>
      </w:pPr>
      <w:r w:rsidRPr="00A16251">
        <w:t xml:space="preserve">Выбрать шаблон на </w:t>
      </w:r>
      <w:r>
        <w:t>адаптацию</w:t>
      </w:r>
      <w:r w:rsidRPr="00A16251">
        <w:t xml:space="preserve"> риск-аппетита</w:t>
      </w:r>
      <w:r>
        <w:t xml:space="preserve"> (</w:t>
      </w:r>
      <w:r>
        <w:fldChar w:fldCharType="begin"/>
      </w:r>
      <w:r>
        <w:instrText xml:space="preserve"> REF _Ref110259075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</w:t>
      </w:r>
      <w:r>
        <w:fldChar w:fldCharType="end"/>
      </w:r>
      <w:r>
        <w:t>)</w:t>
      </w:r>
      <w:r w:rsidRPr="00A16251">
        <w:t>:</w:t>
      </w:r>
    </w:p>
    <w:p w14:paraId="727B4B5F" w14:textId="1CFF080D" w:rsidR="007349E7" w:rsidRPr="00A16251" w:rsidRDefault="007349E7" w:rsidP="00CC182B">
      <w:pPr>
        <w:spacing w:line="276" w:lineRule="auto"/>
        <w:jc w:val="center"/>
      </w:pPr>
      <w:r>
        <w:rPr>
          <w:noProof/>
        </w:rPr>
        <w:drawing>
          <wp:inline distT="0" distB="0" distL="0" distR="0" wp14:anchorId="7EE496E3" wp14:editId="1AD8FBC1">
            <wp:extent cx="6030595" cy="1716405"/>
            <wp:effectExtent l="0" t="0" r="825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77EA2" w14:textId="339DFD52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32</w:t>
        </w:r>
      </w:fldSimple>
      <w:r w:rsidRPr="00A16251">
        <w:t>. Список шаблонов</w:t>
      </w:r>
    </w:p>
    <w:p w14:paraId="5D920842" w14:textId="4D98733A" w:rsidR="007349E7" w:rsidRPr="00A16251" w:rsidRDefault="007349E7" w:rsidP="00CC182B">
      <w:pPr>
        <w:pStyle w:val="a9"/>
        <w:spacing w:line="276" w:lineRule="auto"/>
      </w:pPr>
      <w:r w:rsidRPr="00A16251">
        <w:t>Если кликнуть по названию шаблона, справа откроется шаблон задания, который можно запустить, нажав на кнопку «Включить»</w:t>
      </w:r>
      <w:r>
        <w:t xml:space="preserve"> (</w:t>
      </w:r>
      <w:r>
        <w:fldChar w:fldCharType="begin"/>
      </w:r>
      <w:r>
        <w:instrText xml:space="preserve"> REF _Ref110259093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3</w:t>
      </w:r>
      <w:r>
        <w:fldChar w:fldCharType="end"/>
      </w:r>
      <w:r>
        <w:t>)</w:t>
      </w:r>
      <w:r w:rsidRPr="00A16251">
        <w:t xml:space="preserve">: </w:t>
      </w:r>
    </w:p>
    <w:p w14:paraId="4653AC1C" w14:textId="3C239E45" w:rsidR="007349E7" w:rsidRPr="00A16251" w:rsidRDefault="007349E7" w:rsidP="00CC182B">
      <w:pPr>
        <w:spacing w:line="276" w:lineRule="auto"/>
        <w:jc w:val="center"/>
      </w:pPr>
      <w:r>
        <w:rPr>
          <w:noProof/>
        </w:rPr>
        <w:drawing>
          <wp:inline distT="0" distB="0" distL="0" distR="0" wp14:anchorId="3D7B800E" wp14:editId="3A561589">
            <wp:extent cx="6030595" cy="2125345"/>
            <wp:effectExtent l="0" t="0" r="825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12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E89BD" w14:textId="65662997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33</w:t>
        </w:r>
      </w:fldSimple>
      <w:r w:rsidRPr="00A16251">
        <w:t>. Запуск задания</w:t>
      </w:r>
    </w:p>
    <w:p w14:paraId="49F6C9C9" w14:textId="6C8960E5" w:rsidR="007349E7" w:rsidRPr="00A16251" w:rsidRDefault="007349E7" w:rsidP="00CC182B">
      <w:pPr>
        <w:pStyle w:val="a9"/>
        <w:spacing w:line="276" w:lineRule="auto"/>
      </w:pPr>
      <w:r w:rsidRPr="00A16251">
        <w:lastRenderedPageBreak/>
        <w:t>Если перед запуском задания необходимо его отредактировать, то необходимо нажать на кнопку «Редактировать»</w:t>
      </w:r>
      <w:r>
        <w:t xml:space="preserve"> (</w:t>
      </w:r>
      <w:r>
        <w:fldChar w:fldCharType="begin"/>
      </w:r>
      <w:r>
        <w:instrText xml:space="preserve"> REF _Ref110259103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</w:t>
      </w:r>
      <w:r>
        <w:fldChar w:fldCharType="end"/>
      </w:r>
      <w:r>
        <w:t>)</w:t>
      </w:r>
      <w:r w:rsidRPr="00A16251">
        <w:t>:</w:t>
      </w:r>
    </w:p>
    <w:p w14:paraId="1BA811B8" w14:textId="6AB36A93" w:rsidR="007349E7" w:rsidRPr="00A16251" w:rsidRDefault="007349E7" w:rsidP="00CC182B">
      <w:pPr>
        <w:spacing w:line="276" w:lineRule="auto"/>
        <w:jc w:val="center"/>
      </w:pPr>
      <w:r>
        <w:rPr>
          <w:noProof/>
        </w:rPr>
        <w:drawing>
          <wp:inline distT="0" distB="0" distL="0" distR="0" wp14:anchorId="000C729B" wp14:editId="23589E46">
            <wp:extent cx="6030595" cy="950595"/>
            <wp:effectExtent l="0" t="0" r="8255" b="190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95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C7053" w14:textId="58E86D71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34</w:t>
        </w:r>
      </w:fldSimple>
      <w:r w:rsidRPr="00A16251">
        <w:t>. Кнопка «Редактировать»</w:t>
      </w:r>
    </w:p>
    <w:p w14:paraId="6D2DE7A2" w14:textId="6D570F73" w:rsidR="007349E7" w:rsidRPr="00A16251" w:rsidRDefault="007349E7" w:rsidP="00CC182B">
      <w:pPr>
        <w:pStyle w:val="a9"/>
        <w:spacing w:line="276" w:lineRule="auto"/>
      </w:pPr>
      <w:r w:rsidRPr="00A16251">
        <w:t>Изменить доступные для редактирования поля, например, количество дней для перехода в следующий стату</w:t>
      </w:r>
      <w:r>
        <w:t>с</w:t>
      </w:r>
      <w:r w:rsidR="00676907">
        <w:t>, список узлов сбора (ДО, которым будут направлены задания)</w:t>
      </w:r>
      <w:r>
        <w:t xml:space="preserve"> или список </w:t>
      </w:r>
      <w:proofErr w:type="spellStart"/>
      <w:r>
        <w:t>межформенных</w:t>
      </w:r>
      <w:proofErr w:type="spellEnd"/>
      <w:r>
        <w:t xml:space="preserve"> проверок</w:t>
      </w:r>
      <w:r w:rsidRPr="00A16251">
        <w:t>, и нажать на кнопку «Сохранить»</w:t>
      </w:r>
      <w:r>
        <w:t xml:space="preserve"> (</w:t>
      </w:r>
      <w:r>
        <w:fldChar w:fldCharType="begin"/>
      </w:r>
      <w:r>
        <w:instrText xml:space="preserve"> REF _Ref110259111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5</w:t>
      </w:r>
      <w:r>
        <w:fldChar w:fldCharType="end"/>
      </w:r>
      <w:r>
        <w:t>)</w:t>
      </w:r>
      <w:r w:rsidRPr="00A16251">
        <w:t>:</w:t>
      </w:r>
    </w:p>
    <w:p w14:paraId="151C16A2" w14:textId="706EE26A" w:rsidR="007349E7" w:rsidRPr="00A16251" w:rsidRDefault="00676907" w:rsidP="004575CB">
      <w:pPr>
        <w:spacing w:after="200" w:line="276" w:lineRule="auto"/>
        <w:jc w:val="center"/>
      </w:pPr>
      <w:r>
        <w:rPr>
          <w:noProof/>
        </w:rPr>
        <w:drawing>
          <wp:inline distT="0" distB="0" distL="0" distR="0" wp14:anchorId="68F0EA47" wp14:editId="0DB332EF">
            <wp:extent cx="6030595" cy="963295"/>
            <wp:effectExtent l="0" t="0" r="825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D042A" w14:textId="1D5D2AEF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35</w:t>
        </w:r>
      </w:fldSimple>
      <w:r w:rsidRPr="00A16251">
        <w:t>. Кнопка «Сохранить»</w:t>
      </w:r>
    </w:p>
    <w:p w14:paraId="2FB5ABC1" w14:textId="3FF89C19" w:rsidR="007349E7" w:rsidRPr="00A16251" w:rsidRDefault="007349E7" w:rsidP="00CC182B">
      <w:pPr>
        <w:pStyle w:val="a9"/>
        <w:spacing w:line="276" w:lineRule="auto"/>
      </w:pPr>
      <w:r w:rsidRPr="00A16251">
        <w:t>Далее необходимо вернуться в паспорт шаблона, нажав на кнопку «Паспорт шаблона»</w:t>
      </w:r>
      <w:r>
        <w:t xml:space="preserve"> (</w:t>
      </w:r>
      <w:r>
        <w:fldChar w:fldCharType="begin"/>
      </w:r>
      <w:r>
        <w:instrText xml:space="preserve"> REF _Ref110259121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6</w:t>
      </w:r>
      <w:r>
        <w:fldChar w:fldCharType="end"/>
      </w:r>
      <w:r>
        <w:t>)</w:t>
      </w:r>
      <w:r w:rsidRPr="00A16251">
        <w:t>:</w:t>
      </w:r>
    </w:p>
    <w:p w14:paraId="678AE58D" w14:textId="4C11076B" w:rsidR="007349E7" w:rsidRPr="00A16251" w:rsidRDefault="00676907" w:rsidP="004575CB">
      <w:pPr>
        <w:spacing w:after="200" w:line="276" w:lineRule="auto"/>
        <w:jc w:val="center"/>
      </w:pPr>
      <w:r>
        <w:rPr>
          <w:noProof/>
        </w:rPr>
        <w:drawing>
          <wp:inline distT="0" distB="0" distL="0" distR="0" wp14:anchorId="445678F3" wp14:editId="371E3630">
            <wp:extent cx="6030595" cy="920750"/>
            <wp:effectExtent l="0" t="0" r="825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53547" w14:textId="7AA18F88" w:rsidR="007349E7" w:rsidRPr="00A16251" w:rsidRDefault="007349E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36</w:t>
        </w:r>
      </w:fldSimple>
      <w:r w:rsidRPr="00A16251">
        <w:t>. Кнопка «Паспорт шаблона»</w:t>
      </w:r>
    </w:p>
    <w:p w14:paraId="3529C394" w14:textId="77777777" w:rsidR="007349E7" w:rsidRPr="00A16251" w:rsidRDefault="007349E7" w:rsidP="00CC182B">
      <w:pPr>
        <w:pStyle w:val="a9"/>
        <w:spacing w:line="276" w:lineRule="auto"/>
      </w:pPr>
      <w:r w:rsidRPr="00A16251">
        <w:t xml:space="preserve">И включить задание, нажав на кнопку «Включить» (подпись «неактивный» рядом с названием шаблона должна исчезнуть). </w:t>
      </w:r>
    </w:p>
    <w:p w14:paraId="14DA6E5D" w14:textId="0C9F0BB7" w:rsidR="007349E7" w:rsidRDefault="007349E7" w:rsidP="00CC182B">
      <w:pPr>
        <w:pStyle w:val="a3"/>
        <w:spacing w:line="276" w:lineRule="auto"/>
      </w:pPr>
    </w:p>
    <w:p w14:paraId="4C911909" w14:textId="4D2B58AD" w:rsidR="00676907" w:rsidRPr="007349E7" w:rsidRDefault="00676907" w:rsidP="00CC182B">
      <w:pPr>
        <w:pStyle w:val="1"/>
        <w:spacing w:line="276" w:lineRule="auto"/>
      </w:pPr>
      <w:r>
        <w:t xml:space="preserve">Пользователь с ролью «Координатор по рискам ДО» </w:t>
      </w:r>
    </w:p>
    <w:p w14:paraId="63CDAAA7" w14:textId="11060056" w:rsidR="0075585A" w:rsidRDefault="0075585A" w:rsidP="00CC182B">
      <w:pPr>
        <w:pStyle w:val="20"/>
        <w:spacing w:line="276" w:lineRule="auto"/>
      </w:pPr>
      <w:bookmarkStart w:id="29" w:name="_Toc110264266"/>
      <w:r w:rsidRPr="00A16251">
        <w:t xml:space="preserve">Адаптация риск-аппетита </w:t>
      </w:r>
      <w:r w:rsidR="00545CF7">
        <w:t xml:space="preserve">в </w:t>
      </w:r>
      <w:r w:rsidRPr="00A16251">
        <w:t>ДО</w:t>
      </w:r>
      <w:bookmarkEnd w:id="29"/>
    </w:p>
    <w:p w14:paraId="5658EE0E" w14:textId="408DFD0B" w:rsidR="00676907" w:rsidRPr="00676907" w:rsidRDefault="00676907" w:rsidP="00CC182B">
      <w:pPr>
        <w:pStyle w:val="3"/>
        <w:spacing w:line="276" w:lineRule="auto"/>
      </w:pPr>
      <w:r>
        <w:t>Работа по вводу данных по адаптации риск-аппетита ДО</w:t>
      </w:r>
    </w:p>
    <w:p w14:paraId="6418B8FC" w14:textId="57488229" w:rsidR="0075585A" w:rsidRPr="00A16251" w:rsidRDefault="0075585A" w:rsidP="00CC182B">
      <w:pPr>
        <w:pStyle w:val="a9"/>
        <w:spacing w:line="276" w:lineRule="auto"/>
      </w:pPr>
      <w:r w:rsidRPr="00A16251">
        <w:t xml:space="preserve"> Координатор по рискам ДО получает автоматическое уведомление о необходимости </w:t>
      </w:r>
      <w:r w:rsidR="00B76F2C">
        <w:t>адаптации</w:t>
      </w:r>
      <w:r w:rsidR="00B76F2C" w:rsidRPr="00A16251">
        <w:t xml:space="preserve"> </w:t>
      </w:r>
      <w:r w:rsidRPr="00A16251">
        <w:t xml:space="preserve">риск-аппетита </w:t>
      </w:r>
      <w:r w:rsidR="00B76F2C">
        <w:t xml:space="preserve">в </w:t>
      </w:r>
      <w:r w:rsidRPr="00A16251">
        <w:t>ДО. Для начала работы по адаптации риск-аппетита необходимо открыть боковое меню и выбрать пункт «Задания»</w:t>
      </w:r>
      <w:r>
        <w:t xml:space="preserve"> (</w:t>
      </w:r>
      <w:r>
        <w:fldChar w:fldCharType="begin"/>
      </w:r>
      <w:r>
        <w:instrText xml:space="preserve"> REF _Ref110259582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37</w:t>
      </w:r>
      <w:r>
        <w:fldChar w:fldCharType="end"/>
      </w:r>
      <w:r>
        <w:t>)</w:t>
      </w:r>
      <w:r w:rsidRPr="00A16251">
        <w:t>:</w:t>
      </w:r>
    </w:p>
    <w:p w14:paraId="237D801A" w14:textId="77777777" w:rsidR="0075585A" w:rsidRPr="00A16251" w:rsidRDefault="0075585A" w:rsidP="004575CB">
      <w:pPr>
        <w:spacing w:after="200" w:line="276" w:lineRule="auto"/>
        <w:ind w:firstLine="708"/>
        <w:jc w:val="center"/>
      </w:pPr>
      <w:r w:rsidRPr="00A16251">
        <w:rPr>
          <w:noProof/>
        </w:rPr>
        <w:lastRenderedPageBreak/>
        <w:drawing>
          <wp:inline distT="0" distB="0" distL="0" distR="0" wp14:anchorId="7AFA5D0C" wp14:editId="71D08108">
            <wp:extent cx="2041017" cy="1466200"/>
            <wp:effectExtent l="0" t="0" r="0" b="1270"/>
            <wp:docPr id="365" name="Рисунок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8711" cy="147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83625" w14:textId="4C6F63E2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0" w:name="_Ref110259582"/>
      <w:r w:rsidRPr="00A16251">
        <w:t xml:space="preserve">Рисунок </w:t>
      </w:r>
      <w:fldSimple w:instr=" SEQ Рисунок \* ARABIC ">
        <w:r w:rsidR="00FC1BD1">
          <w:rPr>
            <w:noProof/>
          </w:rPr>
          <w:t>37</w:t>
        </w:r>
      </w:fldSimple>
      <w:bookmarkEnd w:id="30"/>
      <w:r w:rsidRPr="00A16251">
        <w:t>. Пункт меню «Задания»</w:t>
      </w:r>
    </w:p>
    <w:p w14:paraId="7031F4F7" w14:textId="103CE260" w:rsidR="0075585A" w:rsidRPr="00A16251" w:rsidRDefault="0075585A" w:rsidP="00CC182B">
      <w:pPr>
        <w:pStyle w:val="ad"/>
        <w:spacing w:line="276" w:lineRule="auto"/>
      </w:pPr>
      <w:r w:rsidRPr="00A16251">
        <w:t>После этого откроется список текущих заданий, в котором надо выбрать необходимое задание. В данном окне также можно использовать поиск по названию, для этого необходимо написать ключевое слово (например, «</w:t>
      </w:r>
      <w:proofErr w:type="spellStart"/>
      <w:r w:rsidRPr="00A16251">
        <w:t>адапт</w:t>
      </w:r>
      <w:proofErr w:type="spellEnd"/>
      <w:r w:rsidRPr="00A16251">
        <w:t>»</w:t>
      </w:r>
      <w:r>
        <w:t xml:space="preserve">, </w:t>
      </w:r>
      <w:r>
        <w:fldChar w:fldCharType="begin"/>
      </w:r>
      <w:r>
        <w:instrText xml:space="preserve"> REF _Ref110259596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38</w:t>
      </w:r>
      <w:r>
        <w:fldChar w:fldCharType="end"/>
      </w:r>
      <w:r w:rsidRPr="00A16251">
        <w:t>):</w:t>
      </w:r>
    </w:p>
    <w:p w14:paraId="478FAB87" w14:textId="77777777" w:rsidR="0075585A" w:rsidRPr="00A16251" w:rsidRDefault="0075585A" w:rsidP="00CC182B">
      <w:pPr>
        <w:spacing w:line="276" w:lineRule="auto"/>
      </w:pPr>
      <w:r w:rsidRPr="00A16251">
        <w:rPr>
          <w:noProof/>
        </w:rPr>
        <w:drawing>
          <wp:inline distT="0" distB="0" distL="0" distR="0" wp14:anchorId="66F3016C" wp14:editId="138A6D45">
            <wp:extent cx="6030595" cy="1450975"/>
            <wp:effectExtent l="0" t="0" r="8255" b="0"/>
            <wp:docPr id="378" name="Рисунок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4475C" w14:textId="1A75910A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1" w:name="_Ref110259596"/>
      <w:r w:rsidRPr="00A16251">
        <w:t xml:space="preserve">Рисунок </w:t>
      </w:r>
      <w:fldSimple w:instr=" SEQ Рисунок \* ARABIC ">
        <w:r w:rsidR="00FC1BD1">
          <w:rPr>
            <w:noProof/>
          </w:rPr>
          <w:t>38</w:t>
        </w:r>
      </w:fldSimple>
      <w:bookmarkEnd w:id="31"/>
      <w:r w:rsidRPr="00A16251">
        <w:t>. Список заданий</w:t>
      </w:r>
    </w:p>
    <w:p w14:paraId="38229526" w14:textId="4336F972" w:rsidR="0075585A" w:rsidRPr="00A16251" w:rsidRDefault="0075585A" w:rsidP="00CC182B">
      <w:pPr>
        <w:pStyle w:val="ad"/>
        <w:spacing w:line="276" w:lineRule="auto"/>
      </w:pPr>
      <w:r w:rsidRPr="00A16251">
        <w:t xml:space="preserve">По клику на название задания, в области справа откроется задание на </w:t>
      </w:r>
      <w:r w:rsidR="00B76F2C">
        <w:t>адаптацию</w:t>
      </w:r>
      <w:r w:rsidR="00B76F2C" w:rsidRPr="00A16251">
        <w:t xml:space="preserve"> </w:t>
      </w:r>
      <w:r w:rsidRPr="00A16251">
        <w:t xml:space="preserve">риск-аппетита. Для выполнения задания необходимо ввести данные в рекомендованный </w:t>
      </w:r>
      <w:proofErr w:type="spellStart"/>
      <w:r w:rsidRPr="00A16251">
        <w:t>дашборд</w:t>
      </w:r>
      <w:proofErr w:type="spellEnd"/>
      <w:r>
        <w:t xml:space="preserve"> (</w:t>
      </w:r>
      <w:r>
        <w:fldChar w:fldCharType="begin"/>
      </w:r>
      <w:r>
        <w:instrText xml:space="preserve"> REF _Ref110259608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b/>
          <w:bCs/>
          <w:iCs/>
          <w:noProof/>
        </w:rPr>
        <w:t>39</w:t>
      </w:r>
      <w:r>
        <w:fldChar w:fldCharType="end"/>
      </w:r>
      <w:r>
        <w:t>)</w:t>
      </w:r>
      <w:r w:rsidRPr="00A16251">
        <w:t>:</w:t>
      </w:r>
    </w:p>
    <w:p w14:paraId="21C0AF0B" w14:textId="51301C45" w:rsidR="0075585A" w:rsidRPr="00A16251" w:rsidRDefault="00676907" w:rsidP="00CC182B">
      <w:pPr>
        <w:pStyle w:val="10"/>
        <w:numPr>
          <w:ilvl w:val="0"/>
          <w:numId w:val="0"/>
        </w:numPr>
        <w:spacing w:line="276" w:lineRule="auto"/>
      </w:pPr>
      <w:r>
        <w:rPr>
          <w:noProof/>
          <w:lang w:eastAsia="ru-RU"/>
        </w:rPr>
        <w:drawing>
          <wp:inline distT="0" distB="0" distL="0" distR="0" wp14:anchorId="3DB97256" wp14:editId="742326F2">
            <wp:extent cx="6030595" cy="2731770"/>
            <wp:effectExtent l="0" t="0" r="825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80379" w14:textId="4B8A8B52" w:rsidR="0075585A" w:rsidRPr="00A16251" w:rsidRDefault="0075585A" w:rsidP="00CC182B">
      <w:pPr>
        <w:pStyle w:val="ae"/>
        <w:spacing w:line="276" w:lineRule="auto"/>
      </w:pPr>
      <w:bookmarkStart w:id="32" w:name="_Ref110259608"/>
      <w:r w:rsidRPr="00A16251">
        <w:t xml:space="preserve">Рисунок </w:t>
      </w:r>
      <w:r>
        <w:fldChar w:fldCharType="begin"/>
      </w:r>
      <w:r>
        <w:rPr>
          <w:b w:val="0"/>
          <w:bCs w:val="0"/>
          <w:iCs w:val="0"/>
        </w:rPr>
        <w:instrText xml:space="preserve"> SEQ Рисунок \* ARABIC </w:instrText>
      </w:r>
      <w:r>
        <w:fldChar w:fldCharType="separate"/>
      </w:r>
      <w:r w:rsidR="00FC1BD1">
        <w:rPr>
          <w:b w:val="0"/>
          <w:bCs w:val="0"/>
          <w:iCs w:val="0"/>
          <w:noProof/>
        </w:rPr>
        <w:t>39</w:t>
      </w:r>
      <w:r>
        <w:rPr>
          <w:noProof/>
        </w:rPr>
        <w:fldChar w:fldCharType="end"/>
      </w:r>
      <w:bookmarkEnd w:id="32"/>
      <w:r w:rsidRPr="00A16251">
        <w:t xml:space="preserve">. </w:t>
      </w:r>
      <w:r w:rsidRPr="00A16251">
        <w:rPr>
          <w:sz w:val="24"/>
          <w:szCs w:val="24"/>
        </w:rPr>
        <w:t>Задание на адаптацию риск-аппетита</w:t>
      </w:r>
    </w:p>
    <w:p w14:paraId="667A27EC" w14:textId="77777777" w:rsidR="0075585A" w:rsidRPr="00A16251" w:rsidRDefault="0075585A" w:rsidP="00CC182B">
      <w:pPr>
        <w:pStyle w:val="ad"/>
        <w:spacing w:line="276" w:lineRule="auto"/>
        <w:sectPr w:rsidR="0075585A" w:rsidRPr="00A16251" w:rsidSect="00314F8A"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775A8962" w14:textId="2D6F157A" w:rsidR="0075585A" w:rsidRDefault="0075585A" w:rsidP="00CC182B">
      <w:pPr>
        <w:pStyle w:val="ad"/>
        <w:spacing w:line="276" w:lineRule="auto"/>
      </w:pPr>
      <w:r>
        <w:lastRenderedPageBreak/>
        <w:t xml:space="preserve">Открывается </w:t>
      </w:r>
      <w:proofErr w:type="spellStart"/>
      <w:r w:rsidR="00676907">
        <w:t>дашборд</w:t>
      </w:r>
      <w:proofErr w:type="spellEnd"/>
      <w:r>
        <w:t xml:space="preserve"> с </w:t>
      </w:r>
      <w:r w:rsidR="00676907">
        <w:t>двумя таблицами: «Добавить новый риск-аппетит» и «Ввести информацию по риск-</w:t>
      </w:r>
      <w:r w:rsidR="00B76F2C">
        <w:t>аппетиту</w:t>
      </w:r>
      <w:r w:rsidR="00676907">
        <w:t xml:space="preserve">» </w:t>
      </w:r>
      <w:r>
        <w:t>(</w:t>
      </w:r>
      <w:r>
        <w:fldChar w:fldCharType="begin"/>
      </w:r>
      <w:r>
        <w:instrText xml:space="preserve"> REF _Ref110259655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40</w:t>
      </w:r>
      <w:r>
        <w:fldChar w:fldCharType="end"/>
      </w:r>
      <w:r>
        <w:t>).</w:t>
      </w:r>
    </w:p>
    <w:p w14:paraId="67557015" w14:textId="30D528F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ind w:left="709"/>
      </w:pPr>
    </w:p>
    <w:p w14:paraId="63CC16E6" w14:textId="22213E84" w:rsidR="00B50116" w:rsidRDefault="00B50116" w:rsidP="00CC182B">
      <w:pPr>
        <w:pStyle w:val="ae"/>
        <w:spacing w:line="276" w:lineRule="auto"/>
      </w:pPr>
      <w:bookmarkStart w:id="33" w:name="_Ref110259655"/>
      <w:r>
        <w:rPr>
          <w:noProof/>
        </w:rPr>
        <w:drawing>
          <wp:inline distT="0" distB="0" distL="0" distR="0" wp14:anchorId="70680972" wp14:editId="261129E1">
            <wp:extent cx="9253220" cy="401955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25322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9BCA8" w14:textId="1D47BA8B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40</w:t>
        </w:r>
      </w:fldSimple>
      <w:bookmarkEnd w:id="33"/>
      <w:r w:rsidRPr="00A16251">
        <w:t xml:space="preserve">. </w:t>
      </w:r>
      <w:proofErr w:type="spellStart"/>
      <w:r w:rsidRPr="00A16251">
        <w:rPr>
          <w:sz w:val="24"/>
          <w:szCs w:val="24"/>
        </w:rPr>
        <w:t>Дашборд</w:t>
      </w:r>
      <w:proofErr w:type="spellEnd"/>
      <w:r w:rsidRPr="00A16251">
        <w:rPr>
          <w:sz w:val="24"/>
          <w:szCs w:val="24"/>
        </w:rPr>
        <w:t xml:space="preserve"> для ввода данных </w:t>
      </w:r>
      <w:r w:rsidR="00676907">
        <w:rPr>
          <w:sz w:val="24"/>
          <w:szCs w:val="24"/>
        </w:rPr>
        <w:t xml:space="preserve">адаптации </w:t>
      </w:r>
      <w:r w:rsidRPr="00A16251">
        <w:rPr>
          <w:sz w:val="24"/>
          <w:szCs w:val="24"/>
        </w:rPr>
        <w:t>риск-аппетита</w:t>
      </w:r>
    </w:p>
    <w:p w14:paraId="17874982" w14:textId="2B73256B" w:rsidR="0075585A" w:rsidRPr="005B7D7C" w:rsidRDefault="00676907" w:rsidP="00CC182B">
      <w:pPr>
        <w:pStyle w:val="4"/>
        <w:spacing w:line="276" w:lineRule="auto"/>
      </w:pPr>
      <w:r w:rsidRPr="005B7D7C">
        <w:lastRenderedPageBreak/>
        <w:t>Заполнение таблицы</w:t>
      </w:r>
      <w:r w:rsidR="0075585A" w:rsidRPr="005B7D7C">
        <w:t xml:space="preserve"> «Ввести информацию по риск-</w:t>
      </w:r>
      <w:r w:rsidR="00DF5372" w:rsidRPr="005B7D7C">
        <w:t>аппетит</w:t>
      </w:r>
      <w:r w:rsidR="00DF5372">
        <w:t>у</w:t>
      </w:r>
      <w:r w:rsidR="0075585A" w:rsidRPr="005B7D7C">
        <w:t>»</w:t>
      </w:r>
    </w:p>
    <w:p w14:paraId="196269C0" w14:textId="4CB7FDD4" w:rsidR="005B7D7C" w:rsidRPr="005B7D7C" w:rsidRDefault="005B7D7C" w:rsidP="00CC182B">
      <w:pPr>
        <w:spacing w:after="240" w:line="276" w:lineRule="auto"/>
        <w:ind w:firstLine="680"/>
      </w:pPr>
      <w:r>
        <w:t xml:space="preserve">В таблице </w:t>
      </w:r>
      <w:proofErr w:type="spellStart"/>
      <w:r>
        <w:t>предазаполнены</w:t>
      </w:r>
      <w:proofErr w:type="spellEnd"/>
      <w:r>
        <w:t xml:space="preserve"> и не доступны для редактирования следующие поля: «Наименование на уровне Группы» (первый столбец таблицы), «Критерии соблюдения на уровне Группы (</w:t>
      </w:r>
      <w:proofErr w:type="spellStart"/>
      <w:r>
        <w:t>справочно</w:t>
      </w:r>
      <w:proofErr w:type="spellEnd"/>
      <w:r>
        <w:t xml:space="preserve">)», «Периодичность», «Принадлежность». Эти поля заполняются на уровне Группы и транслируются для </w:t>
      </w:r>
      <w:r w:rsidR="00DF5372">
        <w:t>ДО</w:t>
      </w:r>
      <w:r>
        <w:t xml:space="preserve">. </w:t>
      </w:r>
    </w:p>
    <w:p w14:paraId="3C1BB6DA" w14:textId="77777777" w:rsidR="0075585A" w:rsidRPr="00A16251" w:rsidRDefault="0075585A" w:rsidP="00CC182B">
      <w:pPr>
        <w:pStyle w:val="ad"/>
        <w:spacing w:line="276" w:lineRule="auto"/>
      </w:pPr>
      <w:r>
        <w:t>Координатору риска ДО н</w:t>
      </w:r>
      <w:r w:rsidRPr="00A16251">
        <w:t>еобходимо заполнить поля:</w:t>
      </w:r>
    </w:p>
    <w:p w14:paraId="0E428CA2" w14:textId="22A74253" w:rsidR="0075585A" w:rsidRPr="00A16251" w:rsidRDefault="0075585A" w:rsidP="00CC182B">
      <w:pPr>
        <w:pStyle w:val="10"/>
        <w:spacing w:line="276" w:lineRule="auto"/>
        <w:sectPr w:rsidR="0075585A" w:rsidRPr="00A16251" w:rsidSect="00314F8A">
          <w:pgSz w:w="16840" w:h="11907" w:orient="landscape"/>
          <w:pgMar w:top="1701" w:right="1134" w:bottom="709" w:left="1134" w:header="709" w:footer="709" w:gutter="0"/>
          <w:cols w:space="708"/>
          <w:docGrid w:linePitch="360"/>
        </w:sectPr>
      </w:pPr>
      <w:r w:rsidRPr="00A16251">
        <w:t>«Наименование на уровне ДО (если отличается)»</w:t>
      </w:r>
      <w:r>
        <w:t xml:space="preserve"> (</w:t>
      </w:r>
      <w:r>
        <w:fldChar w:fldCharType="begin"/>
      </w:r>
      <w:r>
        <w:instrText xml:space="preserve"> REF _Ref110259685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41</w:t>
      </w:r>
      <w:r>
        <w:fldChar w:fldCharType="end"/>
      </w:r>
      <w:r>
        <w:t>)</w:t>
      </w:r>
      <w:r w:rsidRPr="00A16251">
        <w:t xml:space="preserve"> – текстовый ввод, </w:t>
      </w:r>
      <w:r w:rsidR="005B7D7C">
        <w:t>поле заполняется автоматически названием, равным названию на уровне Группы. П</w:t>
      </w:r>
      <w:r w:rsidRPr="00A16251">
        <w:t xml:space="preserve">оле </w:t>
      </w:r>
      <w:r w:rsidR="005B7D7C">
        <w:t xml:space="preserve">нужно отредактировать </w:t>
      </w:r>
      <w:r w:rsidRPr="00A16251">
        <w:t>в случае, если наименование риск-аппетита на уровне ДО отличается от наименования на уровне Группы:</w:t>
      </w:r>
    </w:p>
    <w:p w14:paraId="2A19E89D" w14:textId="77777777" w:rsidR="0075585A" w:rsidRPr="00A16251" w:rsidRDefault="0075585A" w:rsidP="00CC182B">
      <w:pPr>
        <w:spacing w:line="276" w:lineRule="auto"/>
      </w:pPr>
    </w:p>
    <w:p w14:paraId="3EFD86A2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71B57F9C" wp14:editId="5AED7EED">
            <wp:extent cx="1831075" cy="1314450"/>
            <wp:effectExtent l="0" t="0" r="0" b="0"/>
            <wp:docPr id="381" name="Рисунок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61240" cy="1336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2C627" w14:textId="206224D3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4" w:name="_Ref110259685"/>
      <w:r w:rsidRPr="00A16251">
        <w:t xml:space="preserve">Рисунок </w:t>
      </w:r>
      <w:fldSimple w:instr=" SEQ Рисунок \* ARABIC ">
        <w:r w:rsidR="00FC1BD1">
          <w:rPr>
            <w:noProof/>
          </w:rPr>
          <w:t>41</w:t>
        </w:r>
      </w:fldSimple>
      <w:bookmarkEnd w:id="34"/>
      <w:r w:rsidRPr="00A16251">
        <w:t>. Наименование</w:t>
      </w:r>
    </w:p>
    <w:p w14:paraId="14187CB8" w14:textId="05A82ABF" w:rsidR="0075585A" w:rsidRPr="00A16251" w:rsidRDefault="0075585A" w:rsidP="00CC182B">
      <w:pPr>
        <w:pStyle w:val="10"/>
        <w:spacing w:line="276" w:lineRule="auto"/>
      </w:pPr>
      <w:r w:rsidRPr="00A16251">
        <w:t>«Критерии соблюдения на уровне ДО»</w:t>
      </w:r>
      <w:r>
        <w:t xml:space="preserve"> (</w:t>
      </w:r>
      <w:r>
        <w:fldChar w:fldCharType="begin"/>
      </w:r>
      <w:r>
        <w:instrText xml:space="preserve"> REF _Ref110259694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42</w:t>
      </w:r>
      <w:r>
        <w:fldChar w:fldCharType="end"/>
      </w:r>
      <w:r>
        <w:t>)</w:t>
      </w:r>
      <w:r w:rsidRPr="00A16251">
        <w:t xml:space="preserve"> – текстовый ввод, </w:t>
      </w:r>
      <w:r w:rsidR="005B7D7C">
        <w:t>поле заполняется автоматически Критериями соблюдения, равным Критериям соблюдения на уровне Группы. П</w:t>
      </w:r>
      <w:r w:rsidR="005B7D7C" w:rsidRPr="00A16251">
        <w:t xml:space="preserve">оле </w:t>
      </w:r>
      <w:r w:rsidR="005B7D7C">
        <w:t xml:space="preserve">нужно отредактировать </w:t>
      </w:r>
      <w:r w:rsidR="005B7D7C" w:rsidRPr="00A16251">
        <w:t xml:space="preserve">в случае, если </w:t>
      </w:r>
      <w:r w:rsidR="005B7D7C">
        <w:t>Критерии соблюдения</w:t>
      </w:r>
      <w:r w:rsidR="005B7D7C" w:rsidRPr="00A16251">
        <w:t xml:space="preserve"> на уровне ДО отлича</w:t>
      </w:r>
      <w:r w:rsidR="005B7D7C">
        <w:t>ю</w:t>
      </w:r>
      <w:r w:rsidR="005B7D7C" w:rsidRPr="00A16251">
        <w:t xml:space="preserve">тся от </w:t>
      </w:r>
      <w:r w:rsidR="005B7D7C">
        <w:t>Критериев соблюдения</w:t>
      </w:r>
      <w:r w:rsidR="005B7D7C" w:rsidRPr="00A16251">
        <w:t xml:space="preserve"> на уровне Группы:</w:t>
      </w:r>
      <w:r w:rsidRPr="00A16251">
        <w:t xml:space="preserve"> </w:t>
      </w:r>
    </w:p>
    <w:p w14:paraId="0A755B51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642B42A8" wp14:editId="6AA90AD5">
            <wp:extent cx="1875399" cy="1346268"/>
            <wp:effectExtent l="0" t="0" r="0" b="6350"/>
            <wp:docPr id="372" name="Рисунок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CD5F1" w14:textId="188F8C63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35" w:name="_Ref110259694"/>
      <w:r w:rsidRPr="00A16251">
        <w:t xml:space="preserve">Рисунок </w:t>
      </w:r>
      <w:fldSimple w:instr=" SEQ Рисунок \* ARABIC ">
        <w:r w:rsidR="00FC1BD1">
          <w:rPr>
            <w:noProof/>
          </w:rPr>
          <w:t>42</w:t>
        </w:r>
      </w:fldSimple>
      <w:bookmarkEnd w:id="35"/>
      <w:r w:rsidRPr="00A16251">
        <w:t xml:space="preserve">. </w:t>
      </w:r>
      <w:r w:rsidRPr="00A16251">
        <w:rPr>
          <w:sz w:val="24"/>
          <w:szCs w:val="24"/>
        </w:rPr>
        <w:t>Ввод критериев соблюдения</w:t>
      </w:r>
    </w:p>
    <w:p w14:paraId="5FE85C22" w14:textId="1F7C8488" w:rsidR="0075585A" w:rsidRPr="00A16251" w:rsidRDefault="0075585A" w:rsidP="00CC182B">
      <w:pPr>
        <w:pStyle w:val="10"/>
        <w:spacing w:line="276" w:lineRule="auto"/>
      </w:pPr>
      <w:r w:rsidRPr="00A16251">
        <w:t>«Ответственное подразделение»</w:t>
      </w:r>
      <w:r>
        <w:t xml:space="preserve"> (</w:t>
      </w:r>
      <w:r>
        <w:fldChar w:fldCharType="begin"/>
      </w:r>
      <w:r>
        <w:instrText xml:space="preserve"> REF _Ref110259703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43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</w:t>
      </w:r>
      <w:r>
        <w:t>. Вводится полное наименование подразделения</w:t>
      </w:r>
      <w:r w:rsidR="005B7D7C">
        <w:t>,</w:t>
      </w:r>
      <w:r w:rsidRPr="0056059E">
        <w:t xml:space="preserve"> к зоне функциональной ответственности которого относится выполнение и контроль соответствующего показателя риск-аппетита</w:t>
      </w:r>
      <w:r w:rsidRPr="00A16251">
        <w:t xml:space="preserve">: </w:t>
      </w:r>
    </w:p>
    <w:p w14:paraId="70237F88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lastRenderedPageBreak/>
        <w:drawing>
          <wp:inline distT="0" distB="0" distL="0" distR="0" wp14:anchorId="72118B7B" wp14:editId="2620E26C">
            <wp:extent cx="1875399" cy="1346268"/>
            <wp:effectExtent l="0" t="0" r="0" b="6350"/>
            <wp:docPr id="382" name="Рисунок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075ED" w14:textId="0863F2E7" w:rsidR="0075585A" w:rsidRPr="00A16251" w:rsidRDefault="0075585A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bookmarkStart w:id="36" w:name="_Ref110259703"/>
      <w:r w:rsidRPr="00A16251">
        <w:t xml:space="preserve">Рисунок </w:t>
      </w:r>
      <w:fldSimple w:instr=" SEQ Рисунок \* ARABIC ">
        <w:r w:rsidR="00FC1BD1">
          <w:rPr>
            <w:noProof/>
          </w:rPr>
          <w:t>43</w:t>
        </w:r>
      </w:fldSimple>
      <w:bookmarkEnd w:id="36"/>
      <w:r w:rsidRPr="00A16251">
        <w:t xml:space="preserve">. </w:t>
      </w:r>
      <w:r w:rsidRPr="00A16251">
        <w:rPr>
          <w:sz w:val="24"/>
          <w:szCs w:val="24"/>
        </w:rPr>
        <w:t>Ввод ответственного подразделения</w:t>
      </w:r>
    </w:p>
    <w:p w14:paraId="7AA2C1EF" w14:textId="73FBF7DF" w:rsidR="0075585A" w:rsidRPr="00A16251" w:rsidRDefault="005B7D7C" w:rsidP="00CC182B">
      <w:pPr>
        <w:pStyle w:val="10"/>
        <w:spacing w:line="276" w:lineRule="auto"/>
      </w:pPr>
      <w:r w:rsidRPr="00A16251">
        <w:t xml:space="preserve"> </w:t>
      </w:r>
      <w:r w:rsidR="0075585A" w:rsidRPr="00A16251">
        <w:t>«Приложение»</w:t>
      </w:r>
      <w:r w:rsidR="0075585A">
        <w:t xml:space="preserve"> (</w:t>
      </w:r>
      <w:r w:rsidR="0075585A">
        <w:fldChar w:fldCharType="begin"/>
      </w:r>
      <w:r w:rsidR="0075585A">
        <w:instrText xml:space="preserve"> REF _Ref110259733 \h </w:instrText>
      </w:r>
      <w:r w:rsidR="004575CB">
        <w:instrText xml:space="preserve"> \* MERGEFORMAT </w:instrText>
      </w:r>
      <w:r w:rsidR="0075585A"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44</w:t>
      </w:r>
      <w:r w:rsidR="0075585A">
        <w:fldChar w:fldCharType="end"/>
      </w:r>
      <w:r w:rsidR="0075585A">
        <w:t>)</w:t>
      </w:r>
      <w:r w:rsidR="0075585A" w:rsidRPr="00A16251">
        <w:t xml:space="preserve"> </w:t>
      </w:r>
      <w:proofErr w:type="gramStart"/>
      <w:r w:rsidR="0075585A" w:rsidRPr="00A16251">
        <w:t>–  выбор</w:t>
      </w:r>
      <w:proofErr w:type="gramEnd"/>
      <w:r w:rsidR="0075585A" w:rsidRPr="00A16251">
        <w:t xml:space="preserve"> файла </w:t>
      </w:r>
      <w:r w:rsidR="00C720A6" w:rsidRPr="00A849AC">
        <w:t>(в наименовании файла не должны содержаться точки)</w:t>
      </w:r>
      <w:r w:rsidR="00C720A6">
        <w:t xml:space="preserve"> </w:t>
      </w:r>
      <w:r w:rsidR="0075585A" w:rsidRPr="00A16251">
        <w:t>с жесткого диска рабочей станции (</w:t>
      </w:r>
      <w:r>
        <w:t xml:space="preserve">не </w:t>
      </w:r>
      <w:r w:rsidR="0075585A" w:rsidRPr="00A16251">
        <w:t>обязательно</w:t>
      </w:r>
      <w:r>
        <w:t>, но рекомендовано</w:t>
      </w:r>
      <w:r w:rsidR="0075585A" w:rsidRPr="00A16251">
        <w:t xml:space="preserve"> для заполнения): </w:t>
      </w:r>
    </w:p>
    <w:p w14:paraId="50F6E722" w14:textId="77777777" w:rsidR="0075585A" w:rsidRPr="00A16251" w:rsidRDefault="0075585A" w:rsidP="00CC182B">
      <w:pPr>
        <w:spacing w:line="276" w:lineRule="auto"/>
        <w:ind w:firstLine="851"/>
      </w:pPr>
    </w:p>
    <w:p w14:paraId="2B0DE030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68B51DCA" wp14:editId="0744C2FA">
            <wp:extent cx="2971800" cy="704850"/>
            <wp:effectExtent l="0" t="0" r="0" b="0"/>
            <wp:docPr id="375" name="Рисунок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E6D4D" w14:textId="057AC091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7" w:name="_Ref110259733"/>
      <w:r w:rsidRPr="00A16251">
        <w:t xml:space="preserve">Рисунок </w:t>
      </w:r>
      <w:fldSimple w:instr=" SEQ Рисунок \* ARABIC ">
        <w:r w:rsidR="00FC1BD1">
          <w:rPr>
            <w:noProof/>
          </w:rPr>
          <w:t>44</w:t>
        </w:r>
      </w:fldSimple>
      <w:bookmarkEnd w:id="37"/>
      <w:r w:rsidRPr="00A16251">
        <w:t>. Загрузка приложения</w:t>
      </w:r>
    </w:p>
    <w:p w14:paraId="47B8465C" w14:textId="02796B3C" w:rsidR="005B7D7C" w:rsidRPr="00A16251" w:rsidRDefault="0075585A" w:rsidP="00CC182B">
      <w:pPr>
        <w:pStyle w:val="10"/>
        <w:spacing w:line="276" w:lineRule="auto"/>
      </w:pPr>
      <w:r w:rsidRPr="00A16251">
        <w:t xml:space="preserve"> </w:t>
      </w:r>
      <w:r w:rsidR="005B7D7C" w:rsidRPr="00A16251">
        <w:t>«Ответственн</w:t>
      </w:r>
      <w:r w:rsidR="005B7D7C">
        <w:t>ое лицо</w:t>
      </w:r>
      <w:r w:rsidR="005B7D7C" w:rsidRPr="00A16251">
        <w:t xml:space="preserve"> за предоставление</w:t>
      </w:r>
      <w:r w:rsidR="005B7D7C">
        <w:t xml:space="preserve"> информации по</w:t>
      </w:r>
      <w:r w:rsidR="005B7D7C" w:rsidRPr="00A16251">
        <w:t xml:space="preserve"> статус</w:t>
      </w:r>
      <w:r w:rsidR="005B7D7C">
        <w:t>у</w:t>
      </w:r>
      <w:r w:rsidR="005B7D7C" w:rsidRPr="00A16251">
        <w:t xml:space="preserve"> соблюдения</w:t>
      </w:r>
      <w:r w:rsidR="0080032E">
        <w:t xml:space="preserve"> риск-аппетита</w:t>
      </w:r>
      <w:r w:rsidR="005B7D7C" w:rsidRPr="00A16251">
        <w:t>»</w:t>
      </w:r>
      <w:r w:rsidR="005B7D7C">
        <w:t>, «</w:t>
      </w:r>
      <w:r w:rsidR="005B7D7C">
        <w:rPr>
          <w:lang w:val="en-US"/>
        </w:rPr>
        <w:t>E</w:t>
      </w:r>
      <w:r w:rsidR="005B7D7C" w:rsidRPr="002439BC">
        <w:t>-</w:t>
      </w:r>
      <w:r w:rsidR="005B7D7C">
        <w:rPr>
          <w:lang w:val="en-US"/>
        </w:rPr>
        <w:t>mail</w:t>
      </w:r>
      <w:r w:rsidR="0080032E">
        <w:t xml:space="preserve"> ответственного лица</w:t>
      </w:r>
      <w:r w:rsidR="005B7D7C">
        <w:t>» (</w:t>
      </w:r>
      <w:r w:rsidR="005B7D7C">
        <w:fldChar w:fldCharType="begin"/>
      </w:r>
      <w:r w:rsidR="005B7D7C">
        <w:instrText xml:space="preserve"> REF _Ref110259452 \h </w:instrText>
      </w:r>
      <w:r w:rsidR="004575CB">
        <w:instrText xml:space="preserve"> \* MERGEFORMAT </w:instrText>
      </w:r>
      <w:r w:rsidR="005B7D7C"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21</w:t>
      </w:r>
      <w:r w:rsidR="005B7D7C">
        <w:fldChar w:fldCharType="end"/>
      </w:r>
      <w:r w:rsidR="005B7D7C">
        <w:t>)</w:t>
      </w:r>
      <w:r w:rsidR="005B7D7C" w:rsidRPr="00A16251">
        <w:t xml:space="preserve"> – текстовый ввод (обязательно для заполнения)</w:t>
      </w:r>
      <w:r w:rsidR="000D6BB7" w:rsidRPr="000D6BB7">
        <w:rPr>
          <w:color w:val="FF0000"/>
        </w:rPr>
        <w:t xml:space="preserve"> </w:t>
      </w:r>
      <w:r w:rsidR="000D6BB7">
        <w:rPr>
          <w:color w:val="FF0000"/>
        </w:rPr>
        <w:t>адрес электронной почты, на который будет направляться автоматическое уведомление о необходимости предоставления информации</w:t>
      </w:r>
      <w:r w:rsidR="005B7D7C" w:rsidRPr="00A16251">
        <w:t xml:space="preserve">: </w:t>
      </w:r>
    </w:p>
    <w:p w14:paraId="03700E58" w14:textId="77777777" w:rsidR="005B7D7C" w:rsidRPr="00A16251" w:rsidRDefault="005B7D7C" w:rsidP="00CC182B">
      <w:pPr>
        <w:spacing w:line="276" w:lineRule="auto"/>
        <w:ind w:firstLine="851"/>
      </w:pPr>
    </w:p>
    <w:p w14:paraId="7CE2EE0D" w14:textId="64E8DD2E" w:rsidR="005B7D7C" w:rsidRPr="00A16251" w:rsidRDefault="005B7D7C" w:rsidP="00CC182B">
      <w:pPr>
        <w:spacing w:line="276" w:lineRule="auto"/>
        <w:jc w:val="center"/>
      </w:pPr>
      <w:r w:rsidRPr="00E61FB7">
        <w:rPr>
          <w:noProof/>
        </w:rPr>
        <w:t xml:space="preserve"> </w:t>
      </w:r>
    </w:p>
    <w:p w14:paraId="53AACA63" w14:textId="7FF15791" w:rsidR="00FD5612" w:rsidRDefault="000D6BB7" w:rsidP="00CC182B">
      <w:pPr>
        <w:pStyle w:val="ae"/>
        <w:spacing w:line="276" w:lineRule="auto"/>
      </w:pPr>
      <w:r>
        <w:rPr>
          <w:noProof/>
        </w:rPr>
        <w:lastRenderedPageBreak/>
        <w:drawing>
          <wp:inline distT="0" distB="0" distL="0" distR="0" wp14:anchorId="68B957F9" wp14:editId="405FC238">
            <wp:extent cx="2932870" cy="3622431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63777" cy="3660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64176" w14:textId="6D46E421" w:rsidR="0075585A" w:rsidRPr="005B7D7C" w:rsidRDefault="005B7D7C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45</w:t>
        </w:r>
      </w:fldSimple>
      <w:r w:rsidRPr="00A16251">
        <w:t xml:space="preserve">. </w:t>
      </w:r>
      <w:r w:rsidRPr="00A16251">
        <w:rPr>
          <w:sz w:val="24"/>
          <w:szCs w:val="24"/>
        </w:rPr>
        <w:t>Ввод ответственного</w:t>
      </w:r>
      <w:r>
        <w:rPr>
          <w:sz w:val="24"/>
          <w:szCs w:val="24"/>
        </w:rPr>
        <w:t xml:space="preserve">, </w:t>
      </w:r>
      <w:r>
        <w:rPr>
          <w:sz w:val="24"/>
          <w:szCs w:val="24"/>
          <w:lang w:val="en-US"/>
        </w:rPr>
        <w:t>e</w:t>
      </w:r>
      <w:r w:rsidRPr="002439BC">
        <w:rPr>
          <w:sz w:val="24"/>
          <w:szCs w:val="24"/>
        </w:rPr>
        <w:t>-</w:t>
      </w:r>
      <w:r>
        <w:rPr>
          <w:sz w:val="24"/>
          <w:szCs w:val="24"/>
          <w:lang w:val="en-US"/>
        </w:rPr>
        <w:t>mail</w:t>
      </w:r>
    </w:p>
    <w:p w14:paraId="7FEA2B9F" w14:textId="07137FB8" w:rsidR="0075585A" w:rsidRPr="00A16251" w:rsidRDefault="0075585A" w:rsidP="00CC182B">
      <w:pPr>
        <w:pStyle w:val="10"/>
        <w:spacing w:line="276" w:lineRule="auto"/>
      </w:pPr>
      <w:r w:rsidRPr="00A16251">
        <w:t xml:space="preserve"> «Статус «Не применим»</w:t>
      </w:r>
      <w:r>
        <w:t xml:space="preserve"> (</w:t>
      </w:r>
      <w:r>
        <w:fldChar w:fldCharType="begin"/>
      </w:r>
      <w:r>
        <w:instrText xml:space="preserve"> REF _Ref110259754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46</w:t>
      </w:r>
      <w:r>
        <w:fldChar w:fldCharType="end"/>
      </w:r>
      <w:r>
        <w:t>)</w:t>
      </w:r>
      <w:r w:rsidRPr="00A16251">
        <w:t xml:space="preserve"> – выбирается, если риск-аппетит из группового списка не применим к конкретному ДО: </w:t>
      </w:r>
    </w:p>
    <w:p w14:paraId="55987835" w14:textId="77777777" w:rsidR="0075585A" w:rsidRPr="00A16251" w:rsidRDefault="0075585A" w:rsidP="00CC182B">
      <w:pPr>
        <w:pStyle w:val="a1"/>
        <w:spacing w:line="276" w:lineRule="auto"/>
      </w:pPr>
    </w:p>
    <w:p w14:paraId="5548766C" w14:textId="77777777" w:rsidR="0075585A" w:rsidRPr="00A16251" w:rsidRDefault="0075585A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0A57E541" wp14:editId="6902AAB4">
            <wp:extent cx="2809875" cy="549890"/>
            <wp:effectExtent l="0" t="0" r="0" b="3175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851516" cy="558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40006" w14:textId="664DF5B5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8" w:name="_Ref110259754"/>
      <w:r w:rsidRPr="00A16251">
        <w:t xml:space="preserve">Рисунок </w:t>
      </w:r>
      <w:fldSimple w:instr=" SEQ Рисунок \* ARABIC ">
        <w:r w:rsidR="00FC1BD1">
          <w:rPr>
            <w:noProof/>
          </w:rPr>
          <w:t>46</w:t>
        </w:r>
      </w:fldSimple>
      <w:bookmarkEnd w:id="38"/>
      <w:r w:rsidRPr="00A16251">
        <w:t>. Выбор неприменимости</w:t>
      </w:r>
    </w:p>
    <w:p w14:paraId="46B1CA82" w14:textId="77777777" w:rsidR="0075585A" w:rsidRPr="00A16251" w:rsidRDefault="0075585A" w:rsidP="00CC182B">
      <w:pPr>
        <w:pStyle w:val="a9"/>
        <w:spacing w:line="276" w:lineRule="auto"/>
      </w:pPr>
      <w:r w:rsidRPr="00A16251">
        <w:lastRenderedPageBreak/>
        <w:t xml:space="preserve">При выборе статуса «Не применим» строка риск-аппетита, для которого выбран статус, блокируется для ввода и не отображается далее в отчетности по Риск-аппетиту ДО. </w:t>
      </w:r>
    </w:p>
    <w:p w14:paraId="15EEEAB4" w14:textId="5427DE52" w:rsidR="005B7D7C" w:rsidRDefault="005B7D7C" w:rsidP="00CC182B">
      <w:pPr>
        <w:pStyle w:val="4"/>
        <w:spacing w:line="276" w:lineRule="auto"/>
      </w:pPr>
      <w:r>
        <w:t>Заполнение таблицы «Добавить новый риск-аппетит»</w:t>
      </w:r>
    </w:p>
    <w:p w14:paraId="2DB2BF62" w14:textId="12175BB0" w:rsidR="0075585A" w:rsidRPr="00A16251" w:rsidRDefault="0075585A" w:rsidP="00CC182B">
      <w:pPr>
        <w:pStyle w:val="a9"/>
        <w:spacing w:line="276" w:lineRule="auto"/>
      </w:pPr>
      <w:r w:rsidRPr="00A16251">
        <w:t>При необходимости добавления нового риск-аппетита необходимо использовать таблицу «Добавить новый риск-аппетит», для создания новой строки нужно нажать кнопку</w:t>
      </w:r>
      <w:r w:rsidR="005B7D7C">
        <w:t xml:space="preserve"> «Добавить строку»</w:t>
      </w:r>
      <w:r>
        <w:t xml:space="preserve"> (</w:t>
      </w:r>
      <w:r>
        <w:fldChar w:fldCharType="begin"/>
      </w:r>
      <w:r>
        <w:instrText xml:space="preserve"> REF _Ref110259769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47</w:t>
      </w:r>
      <w:r>
        <w:fldChar w:fldCharType="end"/>
      </w:r>
      <w:r>
        <w:t>)</w:t>
      </w:r>
      <w:r w:rsidRPr="00A16251">
        <w:t>:</w:t>
      </w:r>
    </w:p>
    <w:p w14:paraId="3D64EA7E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</w:pPr>
      <w:r w:rsidRPr="00A16251">
        <w:rPr>
          <w:noProof/>
          <w:lang w:eastAsia="ru-RU"/>
        </w:rPr>
        <w:drawing>
          <wp:inline distT="0" distB="0" distL="0" distR="0" wp14:anchorId="265BAF28" wp14:editId="265B5D5C">
            <wp:extent cx="9255726" cy="817685"/>
            <wp:effectExtent l="0" t="0" r="3175" b="1905"/>
            <wp:docPr id="383" name="Рисунок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9388608" cy="82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4C015" w14:textId="660305F2" w:rsidR="0075585A" w:rsidRPr="00A16251" w:rsidRDefault="0075585A" w:rsidP="00CC182B">
      <w:pPr>
        <w:pStyle w:val="ae"/>
        <w:spacing w:line="276" w:lineRule="auto"/>
        <w:rPr>
          <w:i/>
        </w:rPr>
      </w:pPr>
      <w:bookmarkStart w:id="39" w:name="_Ref110259769"/>
      <w:r w:rsidRPr="00A16251">
        <w:t xml:space="preserve">Рисунок </w:t>
      </w:r>
      <w:fldSimple w:instr=" SEQ Рисунок \* ARABIC ">
        <w:r w:rsidR="00FC1BD1">
          <w:rPr>
            <w:noProof/>
          </w:rPr>
          <w:t>47</w:t>
        </w:r>
      </w:fldSimple>
      <w:bookmarkEnd w:id="39"/>
      <w:r w:rsidRPr="00A16251">
        <w:t>. Добавление риск-аппетита</w:t>
      </w:r>
    </w:p>
    <w:p w14:paraId="76C9DD70" w14:textId="25252EFE" w:rsidR="0075585A" w:rsidRPr="00A16251" w:rsidRDefault="0075585A" w:rsidP="00CC182B">
      <w:pPr>
        <w:pStyle w:val="a9"/>
        <w:spacing w:line="276" w:lineRule="auto"/>
      </w:pPr>
      <w:r w:rsidRPr="00A16251">
        <w:t>После этого появится окно для заполнения данных, в котором нужно ввести наименование нового риск-аппетита</w:t>
      </w:r>
      <w:r>
        <w:t xml:space="preserve"> (</w:t>
      </w:r>
      <w:r>
        <w:fldChar w:fldCharType="begin"/>
      </w:r>
      <w:r>
        <w:instrText xml:space="preserve"> REF _Ref110259788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48</w:t>
      </w:r>
      <w:r>
        <w:fldChar w:fldCharType="end"/>
      </w:r>
      <w:r>
        <w:t>)</w:t>
      </w:r>
      <w:r w:rsidRPr="00A16251">
        <w:t>:</w:t>
      </w:r>
    </w:p>
    <w:p w14:paraId="3940FC89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</w:pPr>
      <w:r w:rsidRPr="00A16251">
        <w:rPr>
          <w:noProof/>
          <w:lang w:eastAsia="ru-RU"/>
        </w:rPr>
        <w:drawing>
          <wp:inline distT="0" distB="0" distL="0" distR="0" wp14:anchorId="1A19655F" wp14:editId="5B52A3E9">
            <wp:extent cx="7626643" cy="1747031"/>
            <wp:effectExtent l="0" t="0" r="0" b="5715"/>
            <wp:docPr id="384" name="Рисунок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7655423" cy="1753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4EE83" w14:textId="6E90D378" w:rsidR="0075585A" w:rsidRPr="00A16251" w:rsidRDefault="0075585A" w:rsidP="00CC182B">
      <w:pPr>
        <w:pStyle w:val="ae"/>
        <w:spacing w:line="276" w:lineRule="auto"/>
        <w:rPr>
          <w:i/>
        </w:rPr>
      </w:pPr>
      <w:bookmarkStart w:id="40" w:name="_Ref110259788"/>
      <w:r w:rsidRPr="00A16251">
        <w:t xml:space="preserve">Рисунок </w:t>
      </w:r>
      <w:fldSimple w:instr=" SEQ Рисунок \* ARABIC ">
        <w:r w:rsidR="00FC1BD1">
          <w:rPr>
            <w:noProof/>
          </w:rPr>
          <w:t>48</w:t>
        </w:r>
      </w:fldSimple>
      <w:bookmarkEnd w:id="40"/>
      <w:r w:rsidRPr="00A16251">
        <w:t>. Добавление риск-аппетита</w:t>
      </w:r>
    </w:p>
    <w:p w14:paraId="5CDEC9CA" w14:textId="56C53DE0" w:rsidR="0075585A" w:rsidRPr="00A16251" w:rsidRDefault="0075585A" w:rsidP="00CC182B">
      <w:pPr>
        <w:pStyle w:val="a9"/>
        <w:spacing w:line="276" w:lineRule="auto"/>
      </w:pPr>
      <w:r w:rsidRPr="00A16251">
        <w:t xml:space="preserve">После заполнения данных необходимо закрыть окно, нажав на </w:t>
      </w:r>
      <w:r w:rsidRPr="00A16251">
        <w:rPr>
          <w:noProof/>
          <w:lang w:eastAsia="ru-RU"/>
        </w:rPr>
        <w:drawing>
          <wp:inline distT="0" distB="0" distL="0" distR="0" wp14:anchorId="0C66F68B" wp14:editId="650CDE41">
            <wp:extent cx="824400" cy="205200"/>
            <wp:effectExtent l="0" t="0" r="0" b="4445"/>
            <wp:docPr id="385" name="Рисунок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400" cy="2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16251">
        <w:t>. После этого в таблице «Ввести информацию по риск-</w:t>
      </w:r>
      <w:r w:rsidR="00DF5372" w:rsidRPr="00A16251">
        <w:t>аппетит</w:t>
      </w:r>
      <w:r w:rsidR="00DF5372">
        <w:t>у</w:t>
      </w:r>
      <w:r w:rsidRPr="00A16251">
        <w:t>» появится добавленный риск-аппетит</w:t>
      </w:r>
      <w:r>
        <w:t xml:space="preserve"> (</w:t>
      </w:r>
      <w:r>
        <w:fldChar w:fldCharType="begin"/>
      </w:r>
      <w:r>
        <w:instrText xml:space="preserve"> REF _Ref110259819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49</w:t>
      </w:r>
      <w:r>
        <w:fldChar w:fldCharType="end"/>
      </w:r>
      <w:r>
        <w:t>)</w:t>
      </w:r>
      <w:r w:rsidRPr="00A16251">
        <w:t>:</w:t>
      </w:r>
    </w:p>
    <w:p w14:paraId="69F03F0B" w14:textId="77777777" w:rsidR="0075585A" w:rsidRPr="00A16251" w:rsidRDefault="0075585A" w:rsidP="00CC182B">
      <w:pPr>
        <w:pStyle w:val="10"/>
        <w:numPr>
          <w:ilvl w:val="0"/>
          <w:numId w:val="0"/>
        </w:numPr>
        <w:spacing w:line="276" w:lineRule="auto"/>
        <w:jc w:val="center"/>
      </w:pPr>
      <w:r w:rsidRPr="00A16251">
        <w:rPr>
          <w:noProof/>
          <w:lang w:eastAsia="ru-RU"/>
        </w:rPr>
        <w:lastRenderedPageBreak/>
        <w:drawing>
          <wp:inline distT="0" distB="0" distL="0" distR="0" wp14:anchorId="39B74073" wp14:editId="463057A4">
            <wp:extent cx="8742406" cy="2550620"/>
            <wp:effectExtent l="0" t="0" r="1905" b="2540"/>
            <wp:docPr id="335" name="Рисунок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2001" cy="256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EC382" w14:textId="5D9D9532" w:rsidR="005B7D7C" w:rsidRDefault="0075585A" w:rsidP="00CC182B">
      <w:pPr>
        <w:pStyle w:val="ae"/>
        <w:spacing w:line="276" w:lineRule="auto"/>
      </w:pPr>
      <w:bookmarkStart w:id="41" w:name="_Ref110259819"/>
      <w:r w:rsidRPr="00A16251">
        <w:t xml:space="preserve">Рисунок </w:t>
      </w:r>
      <w:fldSimple w:instr=" SEQ Рисунок \* ARABIC ">
        <w:r w:rsidR="00FC1BD1">
          <w:rPr>
            <w:noProof/>
          </w:rPr>
          <w:t>49</w:t>
        </w:r>
      </w:fldSimple>
      <w:bookmarkEnd w:id="41"/>
      <w:r w:rsidRPr="00A16251">
        <w:t>. Отображение нового риск-аппетит</w:t>
      </w:r>
      <w:r w:rsidR="005B7D7C">
        <w:t xml:space="preserve">а </w:t>
      </w:r>
    </w:p>
    <w:p w14:paraId="76E08FD0" w14:textId="77777777" w:rsidR="005B7D7C" w:rsidRDefault="005B7D7C" w:rsidP="00CC182B">
      <w:pPr>
        <w:spacing w:line="276" w:lineRule="auto"/>
      </w:pPr>
    </w:p>
    <w:p w14:paraId="731D8D93" w14:textId="216C3C64" w:rsidR="005B7D7C" w:rsidRDefault="005B7D7C" w:rsidP="00CC182B">
      <w:pPr>
        <w:spacing w:line="276" w:lineRule="auto"/>
        <w:ind w:firstLine="708"/>
      </w:pPr>
      <w:r>
        <w:t xml:space="preserve">По новому риск-аппетиту также необходимо заполнить все поля соответствующей строки: </w:t>
      </w:r>
    </w:p>
    <w:p w14:paraId="0CE45223" w14:textId="77777777" w:rsidR="005B7D7C" w:rsidRDefault="005B7D7C" w:rsidP="00CC182B">
      <w:pPr>
        <w:spacing w:line="276" w:lineRule="auto"/>
      </w:pPr>
    </w:p>
    <w:p w14:paraId="1F39A8E2" w14:textId="350FB9D8" w:rsidR="00FF3657" w:rsidRPr="00A16251" w:rsidRDefault="00FF3657" w:rsidP="00CC182B">
      <w:pPr>
        <w:pStyle w:val="10"/>
        <w:spacing w:line="276" w:lineRule="auto"/>
        <w:sectPr w:rsidR="00FF3657" w:rsidRPr="00A16251" w:rsidSect="00314F8A">
          <w:pgSz w:w="16840" w:h="11907" w:orient="landscape"/>
          <w:pgMar w:top="1701" w:right="1134" w:bottom="709" w:left="1134" w:header="709" w:footer="709" w:gutter="0"/>
          <w:cols w:space="708"/>
          <w:docGrid w:linePitch="360"/>
        </w:sectPr>
      </w:pPr>
      <w:r w:rsidRPr="00A16251">
        <w:t>«Наименование на уровне ДО (если отличается)»</w:t>
      </w:r>
      <w:r>
        <w:t xml:space="preserve"> (</w:t>
      </w:r>
      <w:r w:rsidR="006137CB">
        <w:fldChar w:fldCharType="begin"/>
      </w:r>
      <w:r w:rsidR="006137CB">
        <w:instrText xml:space="preserve"> REF _Ref110259685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>
        <w:rPr>
          <w:noProof/>
        </w:rPr>
        <w:t>50</w:t>
      </w:r>
      <w:r w:rsidR="006137CB">
        <w:fldChar w:fldCharType="end"/>
      </w:r>
      <w:r>
        <w:t>)</w:t>
      </w:r>
      <w:r w:rsidRPr="00A16251">
        <w:t xml:space="preserve"> – текстовый ввод</w:t>
      </w:r>
      <w:r>
        <w:t xml:space="preserve"> (обязательное поле)</w:t>
      </w:r>
      <w:r w:rsidRPr="00A16251">
        <w:t>:</w:t>
      </w:r>
    </w:p>
    <w:p w14:paraId="0210ADE3" w14:textId="77777777" w:rsidR="00FF3657" w:rsidRPr="00A16251" w:rsidRDefault="00FF3657" w:rsidP="00CC182B">
      <w:pPr>
        <w:spacing w:line="276" w:lineRule="auto"/>
      </w:pPr>
    </w:p>
    <w:p w14:paraId="54EB9164" w14:textId="77777777" w:rsidR="00FF3657" w:rsidRPr="00A16251" w:rsidRDefault="00FF3657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2DA169B1" wp14:editId="246069B8">
            <wp:extent cx="1831075" cy="13144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61240" cy="1336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57E72" w14:textId="33CD0D7C" w:rsidR="00FF3657" w:rsidRPr="00A16251" w:rsidRDefault="00FF365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50</w:t>
        </w:r>
      </w:fldSimple>
      <w:r w:rsidRPr="00A16251">
        <w:t>. Наименование</w:t>
      </w:r>
    </w:p>
    <w:p w14:paraId="5B40D971" w14:textId="14C8B622" w:rsidR="00FF3657" w:rsidRPr="00A16251" w:rsidRDefault="00FF3657" w:rsidP="00CC182B">
      <w:pPr>
        <w:pStyle w:val="10"/>
        <w:spacing w:line="276" w:lineRule="auto"/>
      </w:pPr>
      <w:r w:rsidRPr="00A16251">
        <w:t>«Критерии соблюдения на уровне ДО»</w:t>
      </w:r>
      <w:r>
        <w:t xml:space="preserve"> (</w:t>
      </w:r>
      <w:r w:rsidR="006137CB">
        <w:fldChar w:fldCharType="begin"/>
      </w:r>
      <w:r w:rsidR="006137CB">
        <w:instrText xml:space="preserve"> REF _Ref110259694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>
        <w:rPr>
          <w:noProof/>
        </w:rPr>
        <w:t>51</w:t>
      </w:r>
      <w:r w:rsidR="006137CB">
        <w:fldChar w:fldCharType="end"/>
      </w:r>
      <w:r>
        <w:t>)</w:t>
      </w:r>
      <w:r w:rsidRPr="00A16251">
        <w:t xml:space="preserve"> – текстовый ввод,</w:t>
      </w:r>
      <w:r>
        <w:t xml:space="preserve"> (обязательное поле)</w:t>
      </w:r>
      <w:r w:rsidRPr="00A16251">
        <w:t xml:space="preserve">: </w:t>
      </w:r>
    </w:p>
    <w:p w14:paraId="61E2B1F8" w14:textId="77777777" w:rsidR="00FF3657" w:rsidRPr="00A16251" w:rsidRDefault="00FF3657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21C47716" wp14:editId="09194629">
            <wp:extent cx="1875399" cy="1346268"/>
            <wp:effectExtent l="0" t="0" r="0" b="635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62D7" w14:textId="6E37686B" w:rsidR="00FF3657" w:rsidRDefault="00FF3657" w:rsidP="00CC182B">
      <w:pPr>
        <w:pStyle w:val="ae"/>
        <w:spacing w:line="276" w:lineRule="auto"/>
        <w:rPr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51</w:t>
        </w:r>
      </w:fldSimple>
      <w:r w:rsidRPr="00A16251">
        <w:t xml:space="preserve">. </w:t>
      </w:r>
      <w:r w:rsidRPr="00A16251">
        <w:rPr>
          <w:sz w:val="24"/>
          <w:szCs w:val="24"/>
        </w:rPr>
        <w:t>Ввод критериев соблюдения</w:t>
      </w:r>
    </w:p>
    <w:p w14:paraId="212D428B" w14:textId="0A637774" w:rsidR="00FF3657" w:rsidRPr="00A16251" w:rsidRDefault="00FF3657" w:rsidP="00CC182B">
      <w:pPr>
        <w:pStyle w:val="10"/>
        <w:spacing w:line="276" w:lineRule="auto"/>
      </w:pPr>
      <w:r w:rsidRPr="00A16251">
        <w:t>«Ответственное подразделение»</w:t>
      </w:r>
      <w:r>
        <w:t xml:space="preserve"> ()</w:t>
      </w:r>
      <w:r w:rsidRPr="00A16251">
        <w:t xml:space="preserve"> – текстовый ввод (обязательно для заполнения)</w:t>
      </w:r>
      <w:r>
        <w:t>. Вводится полное наименование подразделения,</w:t>
      </w:r>
      <w:r w:rsidRPr="0056059E">
        <w:t xml:space="preserve"> к зоне функциональной ответственности которого относится выполнение и контроль соответствующего показателя риск-аппетита</w:t>
      </w:r>
      <w:r w:rsidRPr="00A16251">
        <w:t xml:space="preserve">: </w:t>
      </w:r>
    </w:p>
    <w:p w14:paraId="605EA08A" w14:textId="77777777" w:rsidR="00FF3657" w:rsidRPr="00A16251" w:rsidRDefault="00FF3657" w:rsidP="00CC182B">
      <w:pPr>
        <w:spacing w:line="276" w:lineRule="auto"/>
        <w:jc w:val="center"/>
      </w:pPr>
      <w:r w:rsidRPr="00A16251">
        <w:rPr>
          <w:noProof/>
        </w:rPr>
        <w:lastRenderedPageBreak/>
        <w:drawing>
          <wp:inline distT="0" distB="0" distL="0" distR="0" wp14:anchorId="5BFD31C4" wp14:editId="1B6B2032">
            <wp:extent cx="1875399" cy="1346268"/>
            <wp:effectExtent l="0" t="0" r="0" b="635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93108" cy="135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D4CEE" w14:textId="4F13A754" w:rsidR="00FF3657" w:rsidRPr="00FF3657" w:rsidRDefault="00FF3657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52</w:t>
        </w:r>
      </w:fldSimple>
      <w:r w:rsidRPr="00A16251">
        <w:t xml:space="preserve">. </w:t>
      </w:r>
      <w:r w:rsidRPr="00A16251">
        <w:rPr>
          <w:sz w:val="24"/>
          <w:szCs w:val="24"/>
        </w:rPr>
        <w:t>Ввод ответственного подразделения</w:t>
      </w:r>
    </w:p>
    <w:p w14:paraId="229FE665" w14:textId="67D74BE3" w:rsidR="00FF3657" w:rsidRPr="00A16251" w:rsidRDefault="00FF3657" w:rsidP="00CC182B">
      <w:pPr>
        <w:pStyle w:val="10"/>
        <w:spacing w:line="276" w:lineRule="auto"/>
      </w:pPr>
      <w:r w:rsidRPr="00A16251">
        <w:t>«Периодичность»</w:t>
      </w:r>
      <w:r>
        <w:t xml:space="preserve"> (</w:t>
      </w:r>
      <w:r>
        <w:fldChar w:fldCharType="begin"/>
      </w:r>
      <w:r>
        <w:instrText xml:space="preserve"> REF _Ref110259716 \h </w:instrText>
      </w:r>
      <w:r w:rsidR="004575CB">
        <w:instrText xml:space="preserve"> \* MERGEFORMAT </w:instrText>
      </w:r>
      <w:r>
        <w:fldChar w:fldCharType="separate"/>
      </w:r>
      <w:r w:rsidR="00FC1BD1" w:rsidRPr="00A16251">
        <w:t xml:space="preserve">Рисунок </w:t>
      </w:r>
      <w:r w:rsidR="00FC1BD1">
        <w:rPr>
          <w:noProof/>
        </w:rPr>
        <w:t>53</w:t>
      </w:r>
      <w:r>
        <w:fldChar w:fldCharType="end"/>
      </w:r>
      <w:r>
        <w:t>)</w:t>
      </w:r>
      <w:r w:rsidRPr="00A16251">
        <w:t xml:space="preserve"> – выбор из справочника (обязательно для заполнения):</w:t>
      </w:r>
    </w:p>
    <w:p w14:paraId="6B5679AB" w14:textId="77777777" w:rsidR="00FF3657" w:rsidRPr="00A16251" w:rsidRDefault="00FF3657" w:rsidP="00CC182B">
      <w:pPr>
        <w:spacing w:line="276" w:lineRule="auto"/>
        <w:jc w:val="center"/>
      </w:pPr>
      <w:r w:rsidRPr="00A16251">
        <w:rPr>
          <w:noProof/>
        </w:rPr>
        <w:drawing>
          <wp:inline distT="0" distB="0" distL="0" distR="0" wp14:anchorId="18A2A855" wp14:editId="33209295">
            <wp:extent cx="3525638" cy="1705708"/>
            <wp:effectExtent l="0" t="0" r="0" b="8890"/>
            <wp:docPr id="373" name="Рисунок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530748" cy="170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6922D" w14:textId="0362FCE6" w:rsidR="00FF3657" w:rsidRPr="00A16251" w:rsidRDefault="00FF3657" w:rsidP="00CC182B">
      <w:pPr>
        <w:pStyle w:val="ae"/>
        <w:spacing w:line="276" w:lineRule="auto"/>
        <w:rPr>
          <w:i/>
        </w:rPr>
      </w:pPr>
      <w:bookmarkStart w:id="42" w:name="_Ref110259716"/>
      <w:r w:rsidRPr="00A16251">
        <w:t xml:space="preserve">Рисунок </w:t>
      </w:r>
      <w:fldSimple w:instr=" SEQ Рисунок \* ARABIC ">
        <w:r w:rsidR="00FC1BD1">
          <w:rPr>
            <w:noProof/>
          </w:rPr>
          <w:t>53</w:t>
        </w:r>
      </w:fldSimple>
      <w:bookmarkEnd w:id="42"/>
      <w:r w:rsidRPr="00A16251">
        <w:t>. Ввод периодичности</w:t>
      </w:r>
    </w:p>
    <w:p w14:paraId="36BF68BB" w14:textId="79F1AAD8" w:rsidR="00FF3657" w:rsidRPr="00A16251" w:rsidRDefault="00FF3657" w:rsidP="00CC182B">
      <w:pPr>
        <w:pStyle w:val="10"/>
        <w:numPr>
          <w:ilvl w:val="0"/>
          <w:numId w:val="0"/>
        </w:numPr>
        <w:spacing w:line="276" w:lineRule="auto"/>
        <w:rPr>
          <w:b/>
          <w:i/>
        </w:rPr>
      </w:pPr>
    </w:p>
    <w:p w14:paraId="68219C02" w14:textId="734B7FE9" w:rsidR="00FF3657" w:rsidRPr="00A16251" w:rsidRDefault="00FF3657" w:rsidP="00CC182B">
      <w:pPr>
        <w:pStyle w:val="10"/>
        <w:spacing w:line="276" w:lineRule="auto"/>
      </w:pPr>
      <w:r w:rsidRPr="00A16251">
        <w:t xml:space="preserve"> «Приложение»</w:t>
      </w:r>
      <w:r>
        <w:t xml:space="preserve"> (</w:t>
      </w:r>
      <w:r w:rsidR="00E675AE">
        <w:fldChar w:fldCharType="begin"/>
      </w:r>
      <w:r w:rsidR="00E675AE">
        <w:instrText xml:space="preserve"> REF _Ref110259733 \h </w:instrText>
      </w:r>
      <w:r w:rsidR="004575CB">
        <w:instrText xml:space="preserve"> \* MERGEFORMAT </w:instrText>
      </w:r>
      <w:r w:rsidR="00E675AE">
        <w:fldChar w:fldCharType="separate"/>
      </w:r>
      <w:r w:rsidR="00E675AE" w:rsidRPr="00A16251">
        <w:t xml:space="preserve">Рисунок </w:t>
      </w:r>
      <w:r w:rsidR="00E675AE">
        <w:rPr>
          <w:noProof/>
        </w:rPr>
        <w:t>54</w:t>
      </w:r>
      <w:r w:rsidR="00E675AE">
        <w:fldChar w:fldCharType="end"/>
      </w:r>
      <w:r>
        <w:t>)</w:t>
      </w:r>
      <w:r w:rsidRPr="00A16251">
        <w:t xml:space="preserve"> </w:t>
      </w:r>
      <w:proofErr w:type="gramStart"/>
      <w:r w:rsidRPr="00A16251">
        <w:t>–  выбор</w:t>
      </w:r>
      <w:proofErr w:type="gramEnd"/>
      <w:r w:rsidRPr="00A16251">
        <w:t xml:space="preserve"> файла </w:t>
      </w:r>
      <w:r w:rsidR="00C720A6" w:rsidRPr="00A849AC">
        <w:t>(в наименовании файла не должны содержаться точки)</w:t>
      </w:r>
      <w:r w:rsidR="00C720A6">
        <w:t xml:space="preserve"> </w:t>
      </w:r>
      <w:r w:rsidRPr="00A16251">
        <w:t>с жесткого диска рабочей станции (</w:t>
      </w:r>
      <w:r>
        <w:t xml:space="preserve">не </w:t>
      </w:r>
      <w:r w:rsidRPr="00A16251">
        <w:t>обязательно</w:t>
      </w:r>
      <w:r>
        <w:t>, но рекомендовано</w:t>
      </w:r>
      <w:r w:rsidRPr="00A16251">
        <w:t xml:space="preserve"> для заполнения): </w:t>
      </w:r>
    </w:p>
    <w:p w14:paraId="6C6ADCE7" w14:textId="77777777" w:rsidR="00FF3657" w:rsidRPr="00A16251" w:rsidRDefault="00FF3657" w:rsidP="00CC182B">
      <w:pPr>
        <w:spacing w:line="276" w:lineRule="auto"/>
        <w:ind w:firstLine="851"/>
      </w:pPr>
    </w:p>
    <w:p w14:paraId="5AA98480" w14:textId="77777777" w:rsidR="00FF3657" w:rsidRPr="00A16251" w:rsidRDefault="00FF3657" w:rsidP="00CC182B">
      <w:pPr>
        <w:spacing w:line="276" w:lineRule="auto"/>
        <w:jc w:val="center"/>
      </w:pPr>
      <w:r w:rsidRPr="00A16251">
        <w:rPr>
          <w:noProof/>
        </w:rPr>
        <w:lastRenderedPageBreak/>
        <w:drawing>
          <wp:inline distT="0" distB="0" distL="0" distR="0" wp14:anchorId="0CC1FF94" wp14:editId="0976903C">
            <wp:extent cx="2971800" cy="7048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E4372" w14:textId="77E97A0F" w:rsidR="00E675AE" w:rsidRPr="00A16251" w:rsidRDefault="00FF3657" w:rsidP="00CC182B">
      <w:pPr>
        <w:pStyle w:val="ae"/>
        <w:spacing w:line="276" w:lineRule="auto"/>
      </w:pPr>
      <w:r w:rsidRPr="00A16251">
        <w:t xml:space="preserve">Рисунок </w:t>
      </w:r>
      <w:r>
        <w:rPr>
          <w:b w:val="0"/>
          <w:bCs w:val="0"/>
          <w:iCs w:val="0"/>
        </w:rPr>
        <w:fldChar w:fldCharType="begin"/>
      </w:r>
      <w:r>
        <w:rPr>
          <w:b w:val="0"/>
          <w:bCs w:val="0"/>
          <w:iCs w:val="0"/>
        </w:rPr>
        <w:instrText xml:space="preserve"> SEQ Рисунок \* ARABIC </w:instrText>
      </w:r>
      <w:r>
        <w:rPr>
          <w:b w:val="0"/>
          <w:bCs w:val="0"/>
          <w:iCs w:val="0"/>
        </w:rPr>
        <w:fldChar w:fldCharType="separate"/>
      </w:r>
      <w:r w:rsidR="00FC1BD1">
        <w:rPr>
          <w:noProof/>
        </w:rPr>
        <w:t>54</w:t>
      </w:r>
      <w:r>
        <w:rPr>
          <w:rFonts w:eastAsia="Times New Roman"/>
          <w:b w:val="0"/>
          <w:bCs w:val="0"/>
          <w:iCs w:val="0"/>
          <w:noProof/>
          <w:sz w:val="24"/>
          <w:szCs w:val="24"/>
        </w:rPr>
        <w:fldChar w:fldCharType="end"/>
      </w:r>
      <w:r w:rsidRPr="00A16251">
        <w:t xml:space="preserve">. Загрузка </w:t>
      </w:r>
      <w:proofErr w:type="spellStart"/>
      <w:r w:rsidRPr="00A16251">
        <w:t>приложени</w:t>
      </w:r>
      <w:proofErr w:type="spellEnd"/>
    </w:p>
    <w:p w14:paraId="09390981" w14:textId="4F5F9E02" w:rsidR="00E675AE" w:rsidRPr="00A16251" w:rsidRDefault="00E675AE" w:rsidP="00CC182B">
      <w:pPr>
        <w:pStyle w:val="10"/>
        <w:spacing w:line="276" w:lineRule="auto"/>
      </w:pPr>
      <w:r w:rsidRPr="00A16251">
        <w:t xml:space="preserve"> «Ответственн</w:t>
      </w:r>
      <w:r>
        <w:t>ое лицо</w:t>
      </w:r>
      <w:r w:rsidRPr="00A16251">
        <w:t xml:space="preserve"> за предоставление</w:t>
      </w:r>
      <w:r>
        <w:t xml:space="preserve"> информации по</w:t>
      </w:r>
      <w:r w:rsidRPr="00A16251">
        <w:t xml:space="preserve"> статус</w:t>
      </w:r>
      <w:r>
        <w:t>у</w:t>
      </w:r>
      <w:r w:rsidRPr="00A16251">
        <w:t xml:space="preserve"> соблюдения</w:t>
      </w:r>
      <w:r>
        <w:t xml:space="preserve"> риск-аппетита</w:t>
      </w:r>
      <w:r w:rsidRPr="00A16251">
        <w:t>»</w:t>
      </w:r>
      <w:r>
        <w:t>, «</w:t>
      </w:r>
      <w:r>
        <w:rPr>
          <w:lang w:val="en-US"/>
        </w:rPr>
        <w:t>E</w:t>
      </w:r>
      <w:r w:rsidRPr="002439BC">
        <w:t>-</w:t>
      </w:r>
      <w:r>
        <w:rPr>
          <w:lang w:val="en-US"/>
        </w:rPr>
        <w:t>mail</w:t>
      </w:r>
      <w:r>
        <w:t xml:space="preserve"> ответственного лица» (</w:t>
      </w:r>
      <w:r>
        <w:fldChar w:fldCharType="begin"/>
      </w:r>
      <w:r>
        <w:instrText xml:space="preserve"> REF _Ref110259452 \h </w:instrText>
      </w:r>
      <w:r w:rsidR="004575CB">
        <w:instrText xml:space="preserve"> \* MERGEFORMAT </w:instrText>
      </w:r>
      <w:r>
        <w:fldChar w:fldCharType="separate"/>
      </w:r>
      <w:r w:rsidRPr="00A16251">
        <w:t xml:space="preserve">Рисунок </w:t>
      </w:r>
      <w:r>
        <w:rPr>
          <w:noProof/>
        </w:rPr>
        <w:t>55</w:t>
      </w:r>
      <w:r>
        <w:fldChar w:fldCharType="end"/>
      </w:r>
      <w:r>
        <w:t>)</w:t>
      </w:r>
      <w:r w:rsidRPr="00A16251">
        <w:t xml:space="preserve"> – текстовый ввод (обязательно для заполнения)</w:t>
      </w:r>
      <w:r w:rsidRPr="000D6BB7">
        <w:rPr>
          <w:color w:val="FF0000"/>
        </w:rPr>
        <w:t xml:space="preserve"> </w:t>
      </w:r>
      <w:r>
        <w:rPr>
          <w:color w:val="FF0000"/>
        </w:rPr>
        <w:t>адрес электронной почты, на который будет направляться автоматическое уведомление о необходимости предоставления информации</w:t>
      </w:r>
      <w:r w:rsidRPr="00A16251">
        <w:t xml:space="preserve">: </w:t>
      </w:r>
    </w:p>
    <w:p w14:paraId="6396A6FF" w14:textId="77777777" w:rsidR="00FF3657" w:rsidRPr="00A16251" w:rsidRDefault="00FF3657" w:rsidP="00CC182B">
      <w:pPr>
        <w:pStyle w:val="10"/>
        <w:spacing w:line="276" w:lineRule="auto"/>
        <w:ind w:firstLine="851"/>
      </w:pPr>
    </w:p>
    <w:p w14:paraId="25917255" w14:textId="5B1BE71B" w:rsidR="00FF3657" w:rsidRPr="00A16251" w:rsidRDefault="00FF3657" w:rsidP="00CC182B">
      <w:pPr>
        <w:spacing w:line="276" w:lineRule="auto"/>
        <w:jc w:val="center"/>
      </w:pPr>
      <w:r w:rsidRPr="00E61FB7">
        <w:rPr>
          <w:noProof/>
        </w:rPr>
        <w:t xml:space="preserve"> </w:t>
      </w:r>
    </w:p>
    <w:p w14:paraId="34619FBC" w14:textId="2039C41E" w:rsidR="00E675AE" w:rsidRDefault="00E675AE" w:rsidP="00CC182B">
      <w:pPr>
        <w:pStyle w:val="ae"/>
        <w:spacing w:line="276" w:lineRule="auto"/>
      </w:pPr>
      <w:r>
        <w:rPr>
          <w:noProof/>
        </w:rPr>
        <w:lastRenderedPageBreak/>
        <w:drawing>
          <wp:inline distT="0" distB="0" distL="0" distR="0" wp14:anchorId="63257E0D" wp14:editId="306199AE">
            <wp:extent cx="2932870" cy="3622431"/>
            <wp:effectExtent l="0" t="0" r="127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63777" cy="3660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BFDB8" w14:textId="5F1E9C5E" w:rsidR="00FF3657" w:rsidRPr="005B7D7C" w:rsidRDefault="00FF3657" w:rsidP="00CC182B">
      <w:pPr>
        <w:pStyle w:val="ae"/>
        <w:spacing w:line="276" w:lineRule="auto"/>
        <w:rPr>
          <w:b w:val="0"/>
          <w:i/>
          <w:sz w:val="24"/>
          <w:szCs w:val="24"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55</w:t>
        </w:r>
      </w:fldSimple>
      <w:r w:rsidRPr="00A16251">
        <w:t xml:space="preserve">. </w:t>
      </w:r>
      <w:r w:rsidRPr="00A16251">
        <w:rPr>
          <w:sz w:val="24"/>
          <w:szCs w:val="24"/>
        </w:rPr>
        <w:t>Ввод ответственного</w:t>
      </w:r>
      <w:r>
        <w:rPr>
          <w:sz w:val="24"/>
          <w:szCs w:val="24"/>
        </w:rPr>
        <w:t xml:space="preserve">, </w:t>
      </w:r>
      <w:r>
        <w:rPr>
          <w:sz w:val="24"/>
          <w:szCs w:val="24"/>
          <w:lang w:val="en-US"/>
        </w:rPr>
        <w:t>e</w:t>
      </w:r>
      <w:r w:rsidRPr="002439BC">
        <w:rPr>
          <w:sz w:val="24"/>
          <w:szCs w:val="24"/>
        </w:rPr>
        <w:t>-</w:t>
      </w:r>
      <w:r>
        <w:rPr>
          <w:sz w:val="24"/>
          <w:szCs w:val="24"/>
          <w:lang w:val="en-US"/>
        </w:rPr>
        <w:t>mail</w:t>
      </w:r>
    </w:p>
    <w:p w14:paraId="40AF8215" w14:textId="4FCD2A80" w:rsidR="005B7D7C" w:rsidRPr="005B7D7C" w:rsidRDefault="005B7D7C" w:rsidP="00CC182B">
      <w:pPr>
        <w:spacing w:line="276" w:lineRule="auto"/>
        <w:sectPr w:rsidR="005B7D7C" w:rsidRPr="005B7D7C" w:rsidSect="00314F8A">
          <w:pgSz w:w="16840" w:h="11907" w:orient="landscape"/>
          <w:pgMar w:top="1701" w:right="1134" w:bottom="709" w:left="1134" w:header="709" w:footer="709" w:gutter="0"/>
          <w:cols w:space="708"/>
          <w:docGrid w:linePitch="360"/>
        </w:sectPr>
      </w:pPr>
    </w:p>
    <w:p w14:paraId="240EAFDC" w14:textId="77777777" w:rsidR="00FF3657" w:rsidRDefault="00FF3657" w:rsidP="00CC182B">
      <w:pPr>
        <w:pStyle w:val="3"/>
        <w:spacing w:line="276" w:lineRule="auto"/>
        <w:ind w:left="709" w:hanging="720"/>
        <w:jc w:val="both"/>
      </w:pPr>
      <w:proofErr w:type="spellStart"/>
      <w:r>
        <w:lastRenderedPageBreak/>
        <w:t>Межформенные</w:t>
      </w:r>
      <w:proofErr w:type="spellEnd"/>
      <w:r>
        <w:t xml:space="preserve"> проверки  </w:t>
      </w:r>
    </w:p>
    <w:p w14:paraId="627D5A32" w14:textId="77777777" w:rsidR="00FF3657" w:rsidRDefault="00FF3657" w:rsidP="00CC182B">
      <w:pPr>
        <w:pStyle w:val="a9"/>
        <w:spacing w:line="276" w:lineRule="auto"/>
      </w:pPr>
      <w:r>
        <w:t xml:space="preserve">В системе предусмотрены </w:t>
      </w:r>
      <w:proofErr w:type="spellStart"/>
      <w:r>
        <w:t>межформенные</w:t>
      </w:r>
      <w:proofErr w:type="spellEnd"/>
      <w:r>
        <w:t xml:space="preserve"> проверки корректности ввода данных перед утверждением задания сбора. </w:t>
      </w:r>
    </w:p>
    <w:p w14:paraId="7DFA10BE" w14:textId="17D4B8A1" w:rsidR="00FF3657" w:rsidRDefault="00FF3657" w:rsidP="004575CB">
      <w:pPr>
        <w:spacing w:after="240" w:line="276" w:lineRule="auto"/>
        <w:ind w:firstLine="708"/>
        <w:jc w:val="both"/>
      </w:pPr>
      <w:r>
        <w:t xml:space="preserve">Для того, чтобы проверить корректность ввода данных, Координатор по рискам ДО, завершив работу по адаптации риск-аппетита, возвращается к паспорту задания сбора и нажимает на кнопку «Проверить»: </w:t>
      </w:r>
    </w:p>
    <w:p w14:paraId="7D614E64" w14:textId="3DF25EB1" w:rsidR="00FF3657" w:rsidRDefault="00FF3657" w:rsidP="00DF5372">
      <w:pPr>
        <w:spacing w:after="240" w:line="276" w:lineRule="auto"/>
        <w:jc w:val="both"/>
      </w:pPr>
      <w:r>
        <w:rPr>
          <w:noProof/>
        </w:rPr>
        <w:drawing>
          <wp:inline distT="0" distB="0" distL="0" distR="0" wp14:anchorId="162771FD" wp14:editId="02217156">
            <wp:extent cx="6030595" cy="1423035"/>
            <wp:effectExtent l="0" t="0" r="8255" b="571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95ED2" w14:textId="19DD4F6F" w:rsidR="00FF3657" w:rsidRPr="00BF4AC3" w:rsidRDefault="00FF3657" w:rsidP="00CC182B">
      <w:pPr>
        <w:pStyle w:val="ae"/>
        <w:spacing w:line="276" w:lineRule="auto"/>
        <w:rPr>
          <w:i/>
        </w:rPr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56</w:t>
        </w:r>
      </w:fldSimple>
      <w:r w:rsidRPr="00A16251">
        <w:t xml:space="preserve">. </w:t>
      </w:r>
      <w:r>
        <w:t>Кнопка «Проверить»</w:t>
      </w:r>
    </w:p>
    <w:p w14:paraId="178767F2" w14:textId="490FB429" w:rsidR="00FF3657" w:rsidRDefault="00FF3657" w:rsidP="00CC182B">
      <w:pPr>
        <w:pStyle w:val="a9"/>
        <w:spacing w:line="276" w:lineRule="auto"/>
      </w:pPr>
      <w:r>
        <w:t>В случае, если какие-либо данные не введены, в правом нижнем углу паспорта задания отобразится сообщение об ошибке (</w:t>
      </w:r>
      <w:r w:rsidR="006137CB">
        <w:fldChar w:fldCharType="begin"/>
      </w:r>
      <w:r w:rsidR="006137CB">
        <w:instrText xml:space="preserve"> REF _Ref113033296 \h </w:instrText>
      </w:r>
      <w:r w:rsidR="004575CB">
        <w:instrText xml:space="preserve"> \* MERGEFORMAT </w:instrText>
      </w:r>
      <w:r w:rsidR="006137CB">
        <w:fldChar w:fldCharType="separate"/>
      </w:r>
      <w:r w:rsidR="006137CB">
        <w:t xml:space="preserve">Рисунок </w:t>
      </w:r>
      <w:r w:rsidR="006137CB">
        <w:rPr>
          <w:noProof/>
        </w:rPr>
        <w:t>57</w:t>
      </w:r>
      <w:r w:rsidR="006137CB">
        <w:fldChar w:fldCharType="end"/>
      </w:r>
      <w:r>
        <w:t>).</w:t>
      </w:r>
    </w:p>
    <w:p w14:paraId="40AB7798" w14:textId="77777777" w:rsidR="00FF3657" w:rsidRDefault="00FF3657" w:rsidP="00CC182B">
      <w:pPr>
        <w:spacing w:line="276" w:lineRule="auto"/>
      </w:pPr>
    </w:p>
    <w:p w14:paraId="0D17E367" w14:textId="72D70FA9" w:rsidR="00FF3657" w:rsidRDefault="00FF3657" w:rsidP="00CC182B">
      <w:pPr>
        <w:keepNext/>
        <w:spacing w:line="276" w:lineRule="auto"/>
        <w:jc w:val="center"/>
      </w:pPr>
      <w:r>
        <w:rPr>
          <w:noProof/>
        </w:rPr>
        <w:drawing>
          <wp:inline distT="0" distB="0" distL="0" distR="0" wp14:anchorId="3F80B36A" wp14:editId="476FCE70">
            <wp:extent cx="3009900" cy="2981325"/>
            <wp:effectExtent l="0" t="0" r="0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BB072" w14:textId="2D767AB3" w:rsidR="00FF3657" w:rsidRDefault="00FF3657" w:rsidP="00CC182B">
      <w:pPr>
        <w:pStyle w:val="ae"/>
        <w:spacing w:line="276" w:lineRule="auto"/>
      </w:pPr>
      <w:r>
        <w:t xml:space="preserve">Рисунок </w:t>
      </w:r>
      <w:fldSimple w:instr=" SEQ Рисунок \* ARABIC ">
        <w:r w:rsidR="00FC1BD1">
          <w:rPr>
            <w:noProof/>
          </w:rPr>
          <w:t>57</w:t>
        </w:r>
      </w:fldSimple>
      <w:r>
        <w:t>. Сообщение об ошибке</w:t>
      </w:r>
    </w:p>
    <w:p w14:paraId="6C2CF0EF" w14:textId="5B8C97A3" w:rsidR="00FF3657" w:rsidRDefault="00FF3657" w:rsidP="00CC182B">
      <w:pPr>
        <w:pStyle w:val="a9"/>
        <w:spacing w:line="276" w:lineRule="auto"/>
      </w:pPr>
      <w:r>
        <w:t>Если все необходимые данные введены, то отобразится сообщение о том, что данные введены корректно (</w:t>
      </w:r>
      <w:r w:rsidR="006137CB">
        <w:fldChar w:fldCharType="begin"/>
      </w:r>
      <w:r w:rsidR="006137CB">
        <w:instrText xml:space="preserve"> REF _Ref113033352 \h </w:instrText>
      </w:r>
      <w:r w:rsidR="004575CB">
        <w:instrText xml:space="preserve"> \* MERGEFORMAT </w:instrText>
      </w:r>
      <w:r w:rsidR="006137CB">
        <w:fldChar w:fldCharType="separate"/>
      </w:r>
      <w:r w:rsidR="006137CB">
        <w:t xml:space="preserve">Рисунок </w:t>
      </w:r>
      <w:r w:rsidR="006137CB">
        <w:rPr>
          <w:noProof/>
        </w:rPr>
        <w:t>58</w:t>
      </w:r>
      <w:r w:rsidR="006137CB">
        <w:fldChar w:fldCharType="end"/>
      </w:r>
      <w:r>
        <w:t>).</w:t>
      </w:r>
    </w:p>
    <w:p w14:paraId="1323F3C4" w14:textId="77777777" w:rsidR="00FF3657" w:rsidRDefault="00FF3657" w:rsidP="00CC182B">
      <w:pPr>
        <w:keepNext/>
        <w:spacing w:line="276" w:lineRule="auto"/>
        <w:jc w:val="center"/>
      </w:pPr>
      <w:r>
        <w:rPr>
          <w:noProof/>
        </w:rPr>
        <w:lastRenderedPageBreak/>
        <w:drawing>
          <wp:inline distT="0" distB="0" distL="0" distR="0" wp14:anchorId="0BBA1629" wp14:editId="7CF0DE9C">
            <wp:extent cx="3248025" cy="514350"/>
            <wp:effectExtent l="0" t="0" r="0" b="0"/>
            <wp:docPr id="52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B7241" w14:textId="05B84EDE" w:rsidR="00FF3657" w:rsidRDefault="00FF3657" w:rsidP="00CC182B">
      <w:pPr>
        <w:pStyle w:val="ae"/>
        <w:spacing w:line="276" w:lineRule="auto"/>
      </w:pPr>
      <w:r>
        <w:t xml:space="preserve">Рисунок </w:t>
      </w:r>
      <w:fldSimple w:instr=" SEQ Рисунок \* ARABIC ">
        <w:r w:rsidR="00FC1BD1">
          <w:rPr>
            <w:noProof/>
          </w:rPr>
          <w:t>58</w:t>
        </w:r>
      </w:fldSimple>
      <w:r>
        <w:t>. Сообщение «Данные введены корректно»</w:t>
      </w:r>
    </w:p>
    <w:p w14:paraId="1A6B0F77" w14:textId="53289399" w:rsidR="00FF3657" w:rsidRDefault="00FF3657" w:rsidP="00CC182B">
      <w:pPr>
        <w:pStyle w:val="a9"/>
        <w:spacing w:line="276" w:lineRule="auto"/>
      </w:pPr>
      <w:r>
        <w:t>Для процесса «Адаптация риск-аппетита</w:t>
      </w:r>
      <w:r w:rsidR="00DF5372">
        <w:t xml:space="preserve"> в</w:t>
      </w:r>
      <w:r>
        <w:t xml:space="preserve"> ДО» предусмотрены следующие </w:t>
      </w:r>
      <w:proofErr w:type="spellStart"/>
      <w:r>
        <w:t>межформенные</w:t>
      </w:r>
      <w:proofErr w:type="spellEnd"/>
      <w:r>
        <w:t xml:space="preserve"> проверки: </w:t>
      </w:r>
    </w:p>
    <w:p w14:paraId="2127B5A7" w14:textId="38FAD4FF" w:rsidR="00FF3657" w:rsidRDefault="00FF3657" w:rsidP="00CC182B">
      <w:pPr>
        <w:pStyle w:val="a9"/>
        <w:numPr>
          <w:ilvl w:val="0"/>
          <w:numId w:val="13"/>
        </w:numPr>
        <w:spacing w:line="276" w:lineRule="auto"/>
      </w:pPr>
      <w:r>
        <w:t xml:space="preserve">Либо для строки в поле «Статус «Не применим» выбрано значение «Не применим», тогда ввод данных в строке запрещен, данные вводить не нужно; </w:t>
      </w:r>
    </w:p>
    <w:p w14:paraId="09CA01E6" w14:textId="552E80E2" w:rsidR="00FF3657" w:rsidRDefault="00FF3657" w:rsidP="00CC182B">
      <w:pPr>
        <w:pStyle w:val="a9"/>
        <w:numPr>
          <w:ilvl w:val="0"/>
          <w:numId w:val="13"/>
        </w:numPr>
        <w:spacing w:line="276" w:lineRule="auto"/>
      </w:pPr>
      <w:r>
        <w:t xml:space="preserve">Либо необходимо ввести данные во все поля строки, кроме поля «Приложение». </w:t>
      </w:r>
    </w:p>
    <w:p w14:paraId="74132F52" w14:textId="77777777" w:rsidR="00FF3657" w:rsidRDefault="00FF3657" w:rsidP="00CC182B">
      <w:pPr>
        <w:pStyle w:val="a9"/>
        <w:spacing w:line="276" w:lineRule="auto"/>
        <w:ind w:firstLine="0"/>
      </w:pPr>
    </w:p>
    <w:p w14:paraId="7AE6AE81" w14:textId="0D929D6E" w:rsidR="00FF3657" w:rsidRDefault="00FF3657" w:rsidP="00CC182B">
      <w:pPr>
        <w:pStyle w:val="3"/>
        <w:spacing w:line="276" w:lineRule="auto"/>
      </w:pPr>
      <w:r>
        <w:t>Экспорт файла «</w:t>
      </w:r>
      <w:r w:rsidRPr="00FF3657">
        <w:t>Адаптация риск-аппетита ДО</w:t>
      </w:r>
      <w:r>
        <w:t xml:space="preserve">» </w:t>
      </w:r>
    </w:p>
    <w:p w14:paraId="7EC178C8" w14:textId="09BE35B9" w:rsidR="00FF3657" w:rsidRPr="00A16251" w:rsidRDefault="00FF3657" w:rsidP="00CC182B">
      <w:pPr>
        <w:pStyle w:val="a9"/>
        <w:spacing w:line="276" w:lineRule="auto"/>
      </w:pPr>
      <w:r w:rsidRPr="00FF3657">
        <w:t>Координатор по рискам ДО</w:t>
      </w:r>
      <w:r>
        <w:t xml:space="preserve"> после завершения работы по вводу данных для адаптации риск-аппетита возвращается к паспорту задания сбора для </w:t>
      </w:r>
      <w:r w:rsidRPr="00A16251">
        <w:t>экспорт</w:t>
      </w:r>
      <w:r>
        <w:t>а</w:t>
      </w:r>
      <w:r w:rsidRPr="00A16251">
        <w:t xml:space="preserve"> данны</w:t>
      </w:r>
      <w:r>
        <w:t>х</w:t>
      </w:r>
      <w:r w:rsidRPr="00A16251">
        <w:t xml:space="preserve"> риск-аппетита </w:t>
      </w:r>
      <w:r w:rsidR="00AB30FC">
        <w:t>ДО</w:t>
      </w:r>
      <w:r w:rsidRPr="00A16251">
        <w:t xml:space="preserve"> из системы</w:t>
      </w:r>
      <w:r>
        <w:t xml:space="preserve"> и нажимает на кнопку экспорта (</w:t>
      </w:r>
      <w:r w:rsidR="006137CB">
        <w:fldChar w:fldCharType="begin"/>
      </w:r>
      <w:r w:rsidR="006137CB">
        <w:instrText xml:space="preserve"> REF _Ref110259519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>
        <w:rPr>
          <w:noProof/>
        </w:rPr>
        <w:t>59</w:t>
      </w:r>
      <w:r w:rsidR="006137CB">
        <w:fldChar w:fldCharType="end"/>
      </w:r>
      <w:r>
        <w:t>)</w:t>
      </w:r>
      <w:r w:rsidRPr="00A16251">
        <w:t>:</w:t>
      </w:r>
    </w:p>
    <w:p w14:paraId="5F437C7A" w14:textId="543092EF" w:rsidR="00FF3657" w:rsidRPr="00A16251" w:rsidRDefault="00AB30FC" w:rsidP="00CC182B">
      <w:pPr>
        <w:pStyle w:val="10"/>
        <w:numPr>
          <w:ilvl w:val="0"/>
          <w:numId w:val="0"/>
        </w:numPr>
        <w:spacing w:line="276" w:lineRule="auto"/>
        <w:jc w:val="center"/>
      </w:pPr>
      <w:r>
        <w:rPr>
          <w:noProof/>
          <w:lang w:eastAsia="ru-RU"/>
        </w:rPr>
        <w:drawing>
          <wp:inline distT="0" distB="0" distL="0" distR="0" wp14:anchorId="6681C0E0" wp14:editId="43D02606">
            <wp:extent cx="6030595" cy="2689860"/>
            <wp:effectExtent l="0" t="0" r="825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B3CD9" w14:textId="7F3AE24F" w:rsidR="00FF3657" w:rsidRDefault="00FF3657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59</w:t>
        </w:r>
      </w:fldSimple>
      <w:r w:rsidRPr="00A16251">
        <w:t>. Экспорт данных</w:t>
      </w:r>
    </w:p>
    <w:p w14:paraId="74DF8CA5" w14:textId="164B503E" w:rsidR="00AB30FC" w:rsidRDefault="00AB30FC" w:rsidP="00CC182B">
      <w:pPr>
        <w:spacing w:line="276" w:lineRule="auto"/>
        <w:ind w:firstLine="708"/>
        <w:jc w:val="both"/>
      </w:pPr>
      <w:r>
        <w:t xml:space="preserve">Строки риск-аппетита, для которых проставлен статус «Не применим», не будет экспортированы в отчете. </w:t>
      </w:r>
    </w:p>
    <w:p w14:paraId="62521A83" w14:textId="77777777" w:rsidR="00AB30FC" w:rsidRDefault="00AB30FC" w:rsidP="00CC182B">
      <w:pPr>
        <w:spacing w:line="276" w:lineRule="auto"/>
        <w:jc w:val="both"/>
      </w:pPr>
    </w:p>
    <w:p w14:paraId="392A1338" w14:textId="67C308AD" w:rsidR="00FF3657" w:rsidRDefault="00FF3657" w:rsidP="00CC182B">
      <w:pPr>
        <w:spacing w:line="276" w:lineRule="auto"/>
        <w:ind w:firstLine="708"/>
        <w:jc w:val="both"/>
      </w:pPr>
      <w:r>
        <w:t xml:space="preserve">Экспортированные данные </w:t>
      </w:r>
      <w:r w:rsidR="00AB30FC" w:rsidRPr="00FF3657">
        <w:t>Координатор по рискам ДО</w:t>
      </w:r>
      <w:r w:rsidR="00AB30FC">
        <w:t xml:space="preserve"> </w:t>
      </w:r>
      <w:r>
        <w:t xml:space="preserve">согласовывает и утверждает вне системы. </w:t>
      </w:r>
    </w:p>
    <w:p w14:paraId="1E3022A3" w14:textId="77777777" w:rsidR="00FF3657" w:rsidRPr="007349E7" w:rsidRDefault="00FF3657" w:rsidP="00CC182B">
      <w:pPr>
        <w:spacing w:line="276" w:lineRule="auto"/>
      </w:pPr>
    </w:p>
    <w:p w14:paraId="37AD9225" w14:textId="67DE6F0E" w:rsidR="00FF3657" w:rsidRDefault="00FF3657" w:rsidP="00CC182B">
      <w:pPr>
        <w:pStyle w:val="3"/>
        <w:spacing w:line="276" w:lineRule="auto"/>
      </w:pPr>
      <w:r>
        <w:lastRenderedPageBreak/>
        <w:t xml:space="preserve">Утверждение задания сбора данных по </w:t>
      </w:r>
      <w:r w:rsidR="00AB30FC">
        <w:t>адаптации</w:t>
      </w:r>
      <w:r>
        <w:t xml:space="preserve"> риск-аппетита </w:t>
      </w:r>
      <w:r w:rsidR="00AB30FC">
        <w:t>ДО</w:t>
      </w:r>
      <w:r>
        <w:t xml:space="preserve"> </w:t>
      </w:r>
    </w:p>
    <w:p w14:paraId="18CC617F" w14:textId="0DD0B695" w:rsidR="00FF3657" w:rsidRPr="00A16251" w:rsidRDefault="00FF3657" w:rsidP="00CC182B">
      <w:pPr>
        <w:pStyle w:val="ad"/>
        <w:spacing w:line="276" w:lineRule="auto"/>
      </w:pPr>
      <w:r w:rsidRPr="00A16251">
        <w:t>После согласова</w:t>
      </w:r>
      <w:r>
        <w:t>ния</w:t>
      </w:r>
      <w:r w:rsidRPr="00A16251">
        <w:t xml:space="preserve"> </w:t>
      </w:r>
      <w:r>
        <w:t xml:space="preserve">и утверждения вне системы </w:t>
      </w:r>
      <w:r w:rsidRPr="00A16251">
        <w:t xml:space="preserve">введенные в форму данные </w:t>
      </w:r>
      <w:r>
        <w:t>необходимо утвердить в системе</w:t>
      </w:r>
      <w:r w:rsidRPr="00A16251">
        <w:t xml:space="preserve">. </w:t>
      </w:r>
    </w:p>
    <w:p w14:paraId="73C5069F" w14:textId="71A52F8D" w:rsidR="00FF3657" w:rsidRPr="00A16251" w:rsidRDefault="00AB30FC" w:rsidP="00CC182B">
      <w:pPr>
        <w:pStyle w:val="ad"/>
        <w:spacing w:line="276" w:lineRule="auto"/>
      </w:pPr>
      <w:r w:rsidRPr="00FF3657">
        <w:t>Координатор по рискам ДО</w:t>
      </w:r>
      <w:r w:rsidR="00FF3657" w:rsidRPr="007349E7">
        <w:t xml:space="preserve"> </w:t>
      </w:r>
      <w:r w:rsidR="00FF3657">
        <w:t>в</w:t>
      </w:r>
      <w:r w:rsidR="00FF3657" w:rsidRPr="00A16251">
        <w:t xml:space="preserve">озвращается в паспорт задания сбора, прикрепляет файл, нажав на «+» и выбрав файл </w:t>
      </w:r>
      <w:r w:rsidR="00C720A6" w:rsidRPr="00A849AC">
        <w:t>(в наименовании файла не должны содержаться точки)</w:t>
      </w:r>
      <w:r w:rsidR="00C720A6">
        <w:t xml:space="preserve"> </w:t>
      </w:r>
      <w:r w:rsidR="00FF3657" w:rsidRPr="00A16251">
        <w:t>с жесткого диска рабочей станции</w:t>
      </w:r>
      <w:r w:rsidR="00FF3657">
        <w:t xml:space="preserve"> (</w:t>
      </w:r>
      <w:r w:rsidR="006137CB">
        <w:fldChar w:fldCharType="begin"/>
      </w:r>
      <w:r w:rsidR="006137CB">
        <w:instrText xml:space="preserve"> REF _Ref110259540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 w:rsidRPr="00CC182B">
        <w:rPr>
          <w:noProof/>
        </w:rPr>
        <w:t>60</w:t>
      </w:r>
      <w:r w:rsidR="006137CB">
        <w:fldChar w:fldCharType="end"/>
      </w:r>
      <w:r w:rsidR="00FF3657">
        <w:t>)</w:t>
      </w:r>
      <w:r w:rsidR="00FF3657" w:rsidRPr="00A16251">
        <w:t>:</w:t>
      </w:r>
    </w:p>
    <w:p w14:paraId="689BF885" w14:textId="1F38764F" w:rsidR="00FF3657" w:rsidRPr="00A16251" w:rsidRDefault="00CC182B" w:rsidP="00CC182B">
      <w:pPr>
        <w:pStyle w:val="ad"/>
        <w:spacing w:line="276" w:lineRule="auto"/>
        <w:ind w:firstLine="0"/>
      </w:pPr>
      <w:r>
        <w:rPr>
          <w:noProof/>
          <w:lang w:eastAsia="ru-RU"/>
        </w:rPr>
        <w:drawing>
          <wp:inline distT="0" distB="0" distL="0" distR="0" wp14:anchorId="13483FA6" wp14:editId="0F5A479A">
            <wp:extent cx="6030595" cy="1546225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A02C6" w14:textId="6E1ACEE4" w:rsidR="00FF3657" w:rsidRPr="00A16251" w:rsidRDefault="00FF3657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60</w:t>
        </w:r>
      </w:fldSimple>
      <w:r w:rsidRPr="00A16251">
        <w:t>. Добавления файла в задание сбора</w:t>
      </w:r>
    </w:p>
    <w:p w14:paraId="29693475" w14:textId="6B68F5B9" w:rsidR="00FF3657" w:rsidRPr="00A16251" w:rsidRDefault="00FF3657" w:rsidP="00CC182B">
      <w:pPr>
        <w:pStyle w:val="ad"/>
        <w:spacing w:line="276" w:lineRule="auto"/>
      </w:pPr>
      <w:r w:rsidRPr="00A16251">
        <w:t xml:space="preserve"> После чего изменяет статус на «Утверждено</w:t>
      </w:r>
      <w:r>
        <w:t xml:space="preserve"> (</w:t>
      </w:r>
      <w:r w:rsidR="006137CB">
        <w:fldChar w:fldCharType="begin"/>
      </w:r>
      <w:r w:rsidR="006137CB">
        <w:instrText xml:space="preserve"> REF _Ref110259563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 w:rsidRPr="00CC182B">
        <w:rPr>
          <w:noProof/>
        </w:rPr>
        <w:t>61</w:t>
      </w:r>
      <w:r w:rsidR="006137CB">
        <w:fldChar w:fldCharType="end"/>
      </w:r>
      <w:r>
        <w:t>)</w:t>
      </w:r>
      <w:r w:rsidRPr="00A16251">
        <w:t>:</w:t>
      </w:r>
    </w:p>
    <w:p w14:paraId="440E2DC4" w14:textId="12ADBE7A" w:rsidR="00FF3657" w:rsidRPr="00A16251" w:rsidRDefault="00C358EA" w:rsidP="00CC182B">
      <w:pPr>
        <w:pStyle w:val="10"/>
        <w:numPr>
          <w:ilvl w:val="0"/>
          <w:numId w:val="0"/>
        </w:numPr>
        <w:spacing w:line="276" w:lineRule="auto"/>
      </w:pPr>
      <w:r>
        <w:rPr>
          <w:noProof/>
          <w:lang w:eastAsia="ru-RU"/>
        </w:rPr>
        <w:drawing>
          <wp:inline distT="0" distB="0" distL="0" distR="0" wp14:anchorId="2E710F22" wp14:editId="19BB90AA">
            <wp:extent cx="6030595" cy="1445895"/>
            <wp:effectExtent l="0" t="0" r="8255" b="190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E9A0F" w14:textId="12C481E0" w:rsidR="00FF3657" w:rsidRPr="00A16251" w:rsidRDefault="00FF3657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61</w:t>
        </w:r>
      </w:fldSimple>
      <w:r w:rsidRPr="00A16251">
        <w:t>. Утверждение данных риск-аппетита</w:t>
      </w:r>
    </w:p>
    <w:p w14:paraId="386913D5" w14:textId="14133032" w:rsidR="00FF3657" w:rsidRPr="00A16251" w:rsidRDefault="00FF3657" w:rsidP="00CC182B">
      <w:pPr>
        <w:pStyle w:val="10"/>
        <w:numPr>
          <w:ilvl w:val="0"/>
          <w:numId w:val="0"/>
        </w:numPr>
        <w:spacing w:line="276" w:lineRule="auto"/>
        <w:ind w:left="1134"/>
      </w:pPr>
      <w:r w:rsidRPr="00A16251">
        <w:t>При утверждении риск-аппетита обязателен ввод комментария</w:t>
      </w:r>
      <w:r>
        <w:t xml:space="preserve"> (</w:t>
      </w:r>
      <w:r w:rsidR="006137CB">
        <w:fldChar w:fldCharType="begin"/>
      </w:r>
      <w:r w:rsidR="006137CB">
        <w:instrText xml:space="preserve"> REF _Ref110259572 \h </w:instrText>
      </w:r>
      <w:r w:rsidR="004575CB">
        <w:instrText xml:space="preserve"> \* MERGEFORMAT </w:instrText>
      </w:r>
      <w:r w:rsidR="006137CB">
        <w:fldChar w:fldCharType="separate"/>
      </w:r>
      <w:r w:rsidR="006137CB" w:rsidRPr="00A16251">
        <w:t xml:space="preserve">Рисунок </w:t>
      </w:r>
      <w:r w:rsidR="006137CB" w:rsidRPr="00CC182B">
        <w:rPr>
          <w:noProof/>
        </w:rPr>
        <w:t>62</w:t>
      </w:r>
      <w:r w:rsidR="006137CB">
        <w:fldChar w:fldCharType="end"/>
      </w:r>
      <w:r>
        <w:t>)</w:t>
      </w:r>
      <w:r w:rsidRPr="00A16251">
        <w:t>:</w:t>
      </w:r>
    </w:p>
    <w:p w14:paraId="322A98E3" w14:textId="77777777" w:rsidR="00FF3657" w:rsidRPr="00A16251" w:rsidRDefault="00FF3657" w:rsidP="00CC182B">
      <w:pPr>
        <w:pStyle w:val="10"/>
        <w:numPr>
          <w:ilvl w:val="0"/>
          <w:numId w:val="0"/>
        </w:numPr>
        <w:spacing w:line="276" w:lineRule="auto"/>
        <w:jc w:val="center"/>
      </w:pPr>
      <w:r w:rsidRPr="00A16251">
        <w:rPr>
          <w:noProof/>
          <w:lang w:eastAsia="ru-RU"/>
        </w:rPr>
        <w:drawing>
          <wp:inline distT="0" distB="0" distL="0" distR="0" wp14:anchorId="07F46C0A" wp14:editId="46E17ADF">
            <wp:extent cx="4054741" cy="2034716"/>
            <wp:effectExtent l="0" t="0" r="3175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075420" cy="204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81362" w14:textId="30ED4E0E" w:rsidR="00FF3657" w:rsidRDefault="00FF3657" w:rsidP="00CC182B">
      <w:pPr>
        <w:pStyle w:val="ae"/>
        <w:spacing w:line="276" w:lineRule="auto"/>
      </w:pPr>
      <w:r w:rsidRPr="00A16251">
        <w:t xml:space="preserve">Рисунок </w:t>
      </w:r>
      <w:fldSimple w:instr=" SEQ Рисунок \* ARABIC ">
        <w:r w:rsidR="00FC1BD1">
          <w:rPr>
            <w:noProof/>
          </w:rPr>
          <w:t>62</w:t>
        </w:r>
      </w:fldSimple>
      <w:r w:rsidRPr="00A16251">
        <w:t>. Комментарий</w:t>
      </w:r>
    </w:p>
    <w:p w14:paraId="2D4C650E" w14:textId="77777777" w:rsidR="00FF3657" w:rsidRDefault="00FF3657" w:rsidP="00CC182B">
      <w:pPr>
        <w:spacing w:line="276" w:lineRule="auto"/>
      </w:pPr>
      <w:r>
        <w:t xml:space="preserve">Утвержденное задание отображается во вкладке «Утвержденные» в меню «Задания». </w:t>
      </w:r>
    </w:p>
    <w:p w14:paraId="66CD8461" w14:textId="77777777" w:rsidR="00FF3657" w:rsidRPr="007349E7" w:rsidRDefault="00FF3657" w:rsidP="00CC182B">
      <w:pPr>
        <w:spacing w:line="276" w:lineRule="auto"/>
      </w:pPr>
    </w:p>
    <w:p w14:paraId="755C6336" w14:textId="77777777" w:rsidR="00FF3657" w:rsidRDefault="00FF3657" w:rsidP="00CC182B">
      <w:pPr>
        <w:pStyle w:val="3"/>
        <w:spacing w:line="276" w:lineRule="auto"/>
      </w:pPr>
      <w:r>
        <w:lastRenderedPageBreak/>
        <w:t>Корректировка утвержденного задания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745716FC" w14:textId="5D5F3119" w:rsidR="00FF3657" w:rsidRDefault="00FF3657" w:rsidP="00CC182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 xml:space="preserve">В случае, если необходимо осуществление корректировок по уже утвержденному заданию сбора по </w:t>
      </w:r>
      <w:r w:rsidR="00DF5372">
        <w:rPr>
          <w:lang w:eastAsia="en-US"/>
        </w:rPr>
        <w:t xml:space="preserve">адаптации </w:t>
      </w:r>
      <w:r>
        <w:rPr>
          <w:lang w:eastAsia="en-US"/>
        </w:rPr>
        <w:t xml:space="preserve">риск-аппетита </w:t>
      </w:r>
      <w:r w:rsidR="00DF5372">
        <w:rPr>
          <w:lang w:eastAsia="en-US"/>
        </w:rPr>
        <w:t>в ДО</w:t>
      </w:r>
      <w:r>
        <w:rPr>
          <w:lang w:eastAsia="en-US"/>
        </w:rPr>
        <w:t xml:space="preserve">, </w:t>
      </w:r>
      <w:r w:rsidR="00C358EA">
        <w:rPr>
          <w:lang w:eastAsia="en-US"/>
        </w:rPr>
        <w:t>Координатор по рискам ДО</w:t>
      </w:r>
      <w:r>
        <w:rPr>
          <w:lang w:eastAsia="en-US"/>
        </w:rPr>
        <w:t xml:space="preserve"> может обратиться (вне системы) к Администратору модуля (</w:t>
      </w:r>
      <w:proofErr w:type="spellStart"/>
      <w:r>
        <w:rPr>
          <w:lang w:eastAsia="en-US"/>
        </w:rPr>
        <w:t>СУРиВК</w:t>
      </w:r>
      <w:proofErr w:type="spellEnd"/>
      <w:r>
        <w:rPr>
          <w:lang w:eastAsia="en-US"/>
        </w:rPr>
        <w:t xml:space="preserve">) для возврата задания на доработку. </w:t>
      </w:r>
    </w:p>
    <w:p w14:paraId="4C19B1DD" w14:textId="39BFE792" w:rsidR="00FF3657" w:rsidRDefault="00FF3657" w:rsidP="00CC182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>После перевода задания Администратором модуля (</w:t>
      </w:r>
      <w:proofErr w:type="spellStart"/>
      <w:r>
        <w:rPr>
          <w:lang w:eastAsia="en-US"/>
        </w:rPr>
        <w:t>СУРиВК</w:t>
      </w:r>
      <w:proofErr w:type="spellEnd"/>
      <w:r>
        <w:rPr>
          <w:lang w:eastAsia="en-US"/>
        </w:rPr>
        <w:t>) в статус «новое», задание вновь будет отображено на</w:t>
      </w:r>
      <w:r w:rsidRPr="007349E7">
        <w:rPr>
          <w:lang w:eastAsia="en-US"/>
        </w:rPr>
        <w:t xml:space="preserve"> </w:t>
      </w:r>
      <w:r>
        <w:rPr>
          <w:lang w:eastAsia="en-US"/>
        </w:rPr>
        <w:t>вкладке «Текущие» меню «Задания</w:t>
      </w:r>
      <w:r w:rsidR="00C358EA">
        <w:rPr>
          <w:lang w:eastAsia="en-US"/>
        </w:rPr>
        <w:t>»</w:t>
      </w:r>
      <w:r>
        <w:rPr>
          <w:lang w:eastAsia="en-US"/>
        </w:rPr>
        <w:t xml:space="preserve"> и </w:t>
      </w:r>
      <w:r w:rsidR="00C358EA">
        <w:rPr>
          <w:lang w:eastAsia="en-US"/>
        </w:rPr>
        <w:t>Координатор по рискам ДО</w:t>
      </w:r>
      <w:r>
        <w:rPr>
          <w:lang w:eastAsia="en-US"/>
        </w:rPr>
        <w:t xml:space="preserve"> работает с заданием в соответствии с шагами </w:t>
      </w:r>
      <w:r w:rsidR="00C358EA">
        <w:rPr>
          <w:lang w:eastAsia="en-US"/>
        </w:rPr>
        <w:t>2</w:t>
      </w:r>
      <w:r>
        <w:rPr>
          <w:lang w:eastAsia="en-US"/>
        </w:rPr>
        <w:t>.1.</w:t>
      </w:r>
      <w:r w:rsidR="00C358EA">
        <w:rPr>
          <w:lang w:eastAsia="en-US"/>
        </w:rPr>
        <w:t>1</w:t>
      </w:r>
      <w:r>
        <w:rPr>
          <w:lang w:eastAsia="en-US"/>
        </w:rPr>
        <w:t>-</w:t>
      </w:r>
      <w:r w:rsidR="00C358EA">
        <w:rPr>
          <w:lang w:eastAsia="en-US"/>
        </w:rPr>
        <w:t>2</w:t>
      </w:r>
      <w:r>
        <w:rPr>
          <w:lang w:eastAsia="en-US"/>
        </w:rPr>
        <w:t>.1.</w:t>
      </w:r>
      <w:r w:rsidR="00C358EA">
        <w:rPr>
          <w:lang w:eastAsia="en-US"/>
        </w:rPr>
        <w:t>4</w:t>
      </w:r>
      <w:r>
        <w:rPr>
          <w:lang w:eastAsia="en-US"/>
        </w:rPr>
        <w:t xml:space="preserve">.  </w:t>
      </w:r>
    </w:p>
    <w:p w14:paraId="0B8D54C6" w14:textId="7FC98C23" w:rsidR="00C358EA" w:rsidRDefault="00C358EA" w:rsidP="00CC182B">
      <w:pPr>
        <w:pStyle w:val="3"/>
        <w:spacing w:line="276" w:lineRule="auto"/>
      </w:pPr>
      <w:r>
        <w:t>Архив</w:t>
      </w:r>
      <w:r w:rsidRPr="00662D45">
        <w:t xml:space="preserve"> </w:t>
      </w:r>
    </w:p>
    <w:p w14:paraId="47F9E461" w14:textId="61D94E2B" w:rsidR="00C358EA" w:rsidRDefault="00C358EA" w:rsidP="00CC182B">
      <w:pPr>
        <w:spacing w:after="240" w:line="276" w:lineRule="auto"/>
        <w:ind w:firstLine="708"/>
        <w:jc w:val="both"/>
        <w:rPr>
          <w:lang w:eastAsia="en-US"/>
        </w:rPr>
      </w:pPr>
      <w:r>
        <w:rPr>
          <w:lang w:eastAsia="en-US"/>
        </w:rPr>
        <w:t>Утвержденные задания сбора после истечения срока возможности возврата на корректировку (срок задается Администратором модуля (</w:t>
      </w:r>
      <w:proofErr w:type="spellStart"/>
      <w:r>
        <w:rPr>
          <w:lang w:eastAsia="en-US"/>
        </w:rPr>
        <w:t>СУРиВК</w:t>
      </w:r>
      <w:proofErr w:type="spellEnd"/>
      <w:r>
        <w:rPr>
          <w:lang w:eastAsia="en-US"/>
        </w:rPr>
        <w:t xml:space="preserve">)) переходит в статус «Закрыто». </w:t>
      </w:r>
    </w:p>
    <w:p w14:paraId="58BB3CC5" w14:textId="5638F344" w:rsidR="00C358EA" w:rsidRDefault="00C358EA" w:rsidP="00CC182B">
      <w:pPr>
        <w:spacing w:after="240" w:line="276" w:lineRule="auto"/>
        <w:ind w:firstLine="708"/>
        <w:rPr>
          <w:lang w:eastAsia="en-US"/>
        </w:rPr>
      </w:pPr>
      <w:r>
        <w:rPr>
          <w:lang w:eastAsia="en-US"/>
        </w:rPr>
        <w:t xml:space="preserve">Задания в статусе «Закрыто» отображаются во вкладке «Архив» в меню «Задания». </w:t>
      </w:r>
    </w:p>
    <w:p w14:paraId="1223AA3A" w14:textId="77777777" w:rsidR="00C358EA" w:rsidRDefault="00C358EA" w:rsidP="00CC182B">
      <w:pPr>
        <w:spacing w:after="240" w:line="276" w:lineRule="auto"/>
        <w:ind w:firstLine="708"/>
        <w:jc w:val="both"/>
        <w:rPr>
          <w:lang w:eastAsia="en-US"/>
        </w:rPr>
      </w:pPr>
    </w:p>
    <w:p w14:paraId="10C94FEB" w14:textId="77777777" w:rsidR="00FF3657" w:rsidRDefault="00FF3657" w:rsidP="00CC182B">
      <w:pPr>
        <w:spacing w:after="240" w:line="276" w:lineRule="auto"/>
        <w:ind w:firstLine="708"/>
        <w:jc w:val="both"/>
        <w:rPr>
          <w:lang w:eastAsia="en-US"/>
        </w:rPr>
      </w:pPr>
    </w:p>
    <w:p w14:paraId="024671A0" w14:textId="3F2BDF35" w:rsidR="00D97C74" w:rsidRDefault="00D97C74" w:rsidP="00CC182B">
      <w:pPr>
        <w:pStyle w:val="a3"/>
        <w:spacing w:line="276" w:lineRule="auto"/>
        <w:ind w:firstLine="0"/>
      </w:pPr>
    </w:p>
    <w:sectPr w:rsidR="00D97C74" w:rsidSect="00020C4A">
      <w:headerReference w:type="default" r:id="rId61"/>
      <w:pgSz w:w="11907" w:h="16840"/>
      <w:pgMar w:top="1134" w:right="709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E2D2A5" w14:textId="77777777" w:rsidR="00DA7E58" w:rsidRDefault="00DA7E58" w:rsidP="00AF5E39">
      <w:r>
        <w:separator/>
      </w:r>
    </w:p>
  </w:endnote>
  <w:endnote w:type="continuationSeparator" w:id="0">
    <w:p w14:paraId="114926EF" w14:textId="77777777" w:rsidR="00DA7E58" w:rsidRDefault="00DA7E58" w:rsidP="00AF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726D17" w14:textId="77777777" w:rsidR="00AE39B6" w:rsidRDefault="00AE39B6">
    <w:pPr>
      <w:pStyle w:val="af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62435602"/>
      <w:docPartObj>
        <w:docPartGallery w:val="Page Numbers (Bottom of Page)"/>
        <w:docPartUnique/>
      </w:docPartObj>
    </w:sdtPr>
    <w:sdtEndPr/>
    <w:sdtContent>
      <w:p w14:paraId="36874C2C" w14:textId="49F0206B" w:rsidR="003060D6" w:rsidRDefault="003060D6">
        <w:pPr>
          <w:pStyle w:val="af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39B6">
          <w:rPr>
            <w:noProof/>
          </w:rPr>
          <w:t>32</w:t>
        </w:r>
        <w:r>
          <w:fldChar w:fldCharType="end"/>
        </w:r>
      </w:p>
    </w:sdtContent>
  </w:sdt>
  <w:p w14:paraId="65A4CBCF" w14:textId="77777777" w:rsidR="003060D6" w:rsidRDefault="003060D6">
    <w:pPr>
      <w:pStyle w:val="af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803639" w14:textId="77777777" w:rsidR="00AE39B6" w:rsidRDefault="00AE39B6">
    <w:pPr>
      <w:pStyle w:val="af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824F80" w14:textId="77777777" w:rsidR="00DA7E58" w:rsidRDefault="00DA7E58" w:rsidP="00AF5E39">
      <w:r>
        <w:separator/>
      </w:r>
    </w:p>
  </w:footnote>
  <w:footnote w:type="continuationSeparator" w:id="0">
    <w:p w14:paraId="7E05D07B" w14:textId="77777777" w:rsidR="00DA7E58" w:rsidRDefault="00DA7E58" w:rsidP="00AF5E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3CB301" w14:textId="77777777" w:rsidR="00AE39B6" w:rsidRDefault="00AE39B6">
    <w:pPr>
      <w:pStyle w:val="af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CA4BF1" w14:textId="77777777" w:rsidR="00AE39B6" w:rsidRDefault="00AE39B6">
    <w:pPr>
      <w:pStyle w:val="af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674C04" w14:textId="77777777" w:rsidR="00AE39B6" w:rsidRDefault="00AE39B6">
    <w:pPr>
      <w:pStyle w:val="af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9606" w:type="dxa"/>
      <w:tblLook w:val="01E0" w:firstRow="1" w:lastRow="1" w:firstColumn="1" w:lastColumn="1" w:noHBand="0" w:noVBand="0"/>
    </w:tblPr>
    <w:tblGrid>
      <w:gridCol w:w="2485"/>
      <w:gridCol w:w="4835"/>
      <w:gridCol w:w="2286"/>
    </w:tblGrid>
    <w:tr w:rsidR="003060D6" w14:paraId="62EC178F" w14:textId="77777777" w:rsidTr="00314F8A">
      <w:trPr>
        <w:trHeight w:val="983"/>
      </w:trPr>
      <w:tc>
        <w:tcPr>
          <w:tcW w:w="24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D3E2282" w14:textId="77777777" w:rsidR="003060D6" w:rsidRDefault="003060D6" w:rsidP="00314F8A">
          <w:pPr>
            <w:pStyle w:val="af3"/>
            <w:spacing w:before="120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  <w:lang w:eastAsia="en-US"/>
            </w:rPr>
            <w:object w:dxaOrig="2108" w:dyaOrig="462" w14:anchorId="629444F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13.3pt;height:24.4pt">
                <v:imagedata r:id="rId1" o:title=""/>
              </v:shape>
              <o:OLEObject Type="Embed" ProgID="CorelDRAW.Graphic.12" ShapeID="_x0000_i1025" DrawAspect="Content" ObjectID="_1794636978" r:id="rId2"/>
            </w:object>
          </w:r>
        </w:p>
      </w:tc>
      <w:tc>
        <w:tcPr>
          <w:tcW w:w="4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3BEA5EC" w14:textId="63405594" w:rsidR="003060D6" w:rsidRDefault="003060D6" w:rsidP="00AE39B6">
          <w:pPr>
            <w:pStyle w:val="af3"/>
            <w:spacing w:before="120"/>
            <w:jc w:val="center"/>
          </w:pPr>
          <w:r>
            <w:t xml:space="preserve">Инструкция пользователя </w:t>
          </w:r>
          <w:r w:rsidR="00AE39B6">
            <w:t>ПроРиск</w:t>
          </w:r>
        </w:p>
      </w:tc>
      <w:tc>
        <w:tcPr>
          <w:tcW w:w="229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3F0409F" w14:textId="77777777" w:rsidR="003060D6" w:rsidRDefault="003060D6" w:rsidP="00314F8A">
          <w:pPr>
            <w:pStyle w:val="af3"/>
            <w:spacing w:before="120"/>
            <w:jc w:val="center"/>
            <w:rPr>
              <w:rFonts w:ascii="Arial" w:hAnsi="Arial" w:cs="Arial"/>
            </w:rPr>
          </w:pPr>
        </w:p>
      </w:tc>
    </w:tr>
  </w:tbl>
  <w:p w14:paraId="1650B646" w14:textId="77777777" w:rsidR="003060D6" w:rsidRDefault="003060D6">
    <w:pPr>
      <w:pStyle w:val="af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48DEDB48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8"/>
    <w:multiLevelType w:val="singleLevel"/>
    <w:tmpl w:val="1144CB3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FFFFFFFB"/>
    <w:multiLevelType w:val="multilevel"/>
    <w:tmpl w:val="BA803904"/>
    <w:lvl w:ilvl="0">
      <w:start w:val="1"/>
      <w:numFmt w:val="decimal"/>
      <w:pStyle w:val="1"/>
      <w:suff w:val="space"/>
      <w:lvlText w:val="%1 "/>
      <w:lvlJc w:val="left"/>
      <w:pPr>
        <w:ind w:left="680" w:firstLine="0"/>
      </w:pPr>
      <w:rPr>
        <w:rFonts w:hint="default"/>
      </w:rPr>
    </w:lvl>
    <w:lvl w:ilvl="1">
      <w:start w:val="1"/>
      <w:numFmt w:val="decimal"/>
      <w:pStyle w:val="20"/>
      <w:suff w:val="space"/>
      <w:lvlText w:val="%1.%2 "/>
      <w:lvlJc w:val="left"/>
      <w:pPr>
        <w:ind w:left="0" w:firstLine="680"/>
      </w:pPr>
      <w:rPr>
        <w:rFonts w:hint="default"/>
      </w:rPr>
    </w:lvl>
    <w:lvl w:ilvl="2">
      <w:start w:val="1"/>
      <w:numFmt w:val="decimal"/>
      <w:pStyle w:val="3"/>
      <w:suff w:val="space"/>
      <w:lvlText w:val="%1.%2.%3 "/>
      <w:lvlJc w:val="left"/>
      <w:pPr>
        <w:ind w:left="0" w:firstLine="680"/>
      </w:pPr>
      <w:rPr>
        <w:rFonts w:hint="default"/>
      </w:rPr>
    </w:lvl>
    <w:lvl w:ilvl="3">
      <w:start w:val="1"/>
      <w:numFmt w:val="decimal"/>
      <w:pStyle w:val="4"/>
      <w:suff w:val="space"/>
      <w:lvlText w:val="%1.%2.%3.%4 "/>
      <w:lvlJc w:val="left"/>
      <w:pPr>
        <w:ind w:left="0" w:firstLine="680"/>
      </w:pPr>
      <w:rPr>
        <w:rFonts w:ascii="Times New Roman" w:hAnsi="Times New Roman" w:hint="default"/>
        <w:b w:val="0"/>
        <w:i w:val="0"/>
        <w:color w:val="auto"/>
        <w:sz w:val="24"/>
      </w:rPr>
    </w:lvl>
    <w:lvl w:ilvl="4">
      <w:start w:val="1"/>
      <w:numFmt w:val="russianUpper"/>
      <w:lvlRestart w:val="1"/>
      <w:suff w:val="space"/>
      <w:lvlText w:val="Приложение %5"/>
      <w:lvlJc w:val="left"/>
      <w:pPr>
        <w:ind w:left="0" w:firstLine="709"/>
      </w:pPr>
      <w:rPr>
        <w:rFonts w:ascii="Times New Roman" w:hAnsi="Times New Roman" w:hint="default"/>
        <w:b/>
        <w:i w:val="0"/>
        <w:sz w:val="28"/>
      </w:rPr>
    </w:lvl>
    <w:lvl w:ilvl="5">
      <w:start w:val="1"/>
      <w:numFmt w:val="none"/>
      <w:lvlRestart w:val="0"/>
      <w:lvlText w:val=""/>
      <w:lvlJc w:val="left"/>
      <w:pPr>
        <w:tabs>
          <w:tab w:val="num" w:pos="737"/>
        </w:tabs>
        <w:ind w:left="0" w:firstLine="737"/>
      </w:pPr>
      <w:rPr>
        <w:rFonts w:ascii="Times New Roman Полужирный" w:hAnsi="Times New Roman Полужирный" w:hint="default"/>
        <w:b/>
        <w:i w:val="0"/>
        <w:color w:val="auto"/>
        <w:sz w:val="28"/>
      </w:rPr>
    </w:lvl>
    <w:lvl w:ilvl="6">
      <w:start w:val="1"/>
      <w:numFmt w:val="decimal"/>
      <w:lvlText w:val="%5.%6%7"/>
      <w:lvlJc w:val="left"/>
      <w:pPr>
        <w:tabs>
          <w:tab w:val="num" w:pos="680"/>
        </w:tabs>
        <w:ind w:left="0" w:firstLine="680"/>
      </w:pPr>
      <w:rPr>
        <w:rFonts w:ascii="Times New Roman" w:hAnsi="Times New Roman" w:hint="default"/>
        <w:b/>
        <w:bCs w:val="0"/>
        <w:i w:val="0"/>
        <w:color w:val="auto"/>
        <w:sz w:val="28"/>
      </w:rPr>
    </w:lvl>
    <w:lvl w:ilvl="7">
      <w:start w:val="1"/>
      <w:numFmt w:val="decimal"/>
      <w:lvlText w:val="%5.%6%7.%8"/>
      <w:lvlJc w:val="left"/>
      <w:pPr>
        <w:tabs>
          <w:tab w:val="num" w:pos="737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  <w:lvl w:ilvl="8">
      <w:start w:val="1"/>
      <w:numFmt w:val="decimal"/>
      <w:lvlText w:val="%5.%6%7.%8.%9"/>
      <w:lvlJc w:val="left"/>
      <w:pPr>
        <w:tabs>
          <w:tab w:val="num" w:pos="1021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</w:abstractNum>
  <w:abstractNum w:abstractNumId="3" w15:restartNumberingAfterBreak="0">
    <w:nsid w:val="20FC1D9B"/>
    <w:multiLevelType w:val="hybridMultilevel"/>
    <w:tmpl w:val="9346616E"/>
    <w:lvl w:ilvl="0" w:tplc="D65E57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286B54FA"/>
    <w:multiLevelType w:val="hybridMultilevel"/>
    <w:tmpl w:val="462A4E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6145CC"/>
    <w:multiLevelType w:val="multilevel"/>
    <w:tmpl w:val="A0D0E3D0"/>
    <w:lvl w:ilvl="0">
      <w:start w:val="1"/>
      <w:numFmt w:val="decimal"/>
      <w:lvlText w:val="%1."/>
      <w:lvlJc w:val="left"/>
      <w:pPr>
        <w:ind w:left="3195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9D31F98"/>
    <w:multiLevelType w:val="hybridMultilevel"/>
    <w:tmpl w:val="75B649A0"/>
    <w:lvl w:ilvl="0" w:tplc="04190001">
      <w:start w:val="1"/>
      <w:numFmt w:val="bullet"/>
      <w:pStyle w:val="10"/>
      <w:lvlText w:val=""/>
      <w:lvlJc w:val="left"/>
      <w:pPr>
        <w:ind w:left="1134" w:hanging="42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43D50646"/>
    <w:multiLevelType w:val="hybridMultilevel"/>
    <w:tmpl w:val="9346616E"/>
    <w:lvl w:ilvl="0" w:tplc="D65E57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4B19511F"/>
    <w:multiLevelType w:val="hybridMultilevel"/>
    <w:tmpl w:val="DA18804E"/>
    <w:lvl w:ilvl="0" w:tplc="B6160BD8">
      <w:start w:val="1"/>
      <w:numFmt w:val="bullet"/>
      <w:pStyle w:val="a0"/>
      <w:suff w:val="space"/>
      <w:lvlText w:val="-"/>
      <w:lvlJc w:val="left"/>
      <w:pPr>
        <w:ind w:left="0" w:firstLine="680"/>
      </w:pPr>
      <w:rPr>
        <w:rFonts w:ascii="Times New Roman" w:hAnsi="Times New Roman" w:cs="Times New Roman" w:hint="default"/>
        <w:b/>
        <w:i w:val="0"/>
      </w:rPr>
    </w:lvl>
    <w:lvl w:ilvl="1" w:tplc="ED82596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725EDE"/>
    <w:multiLevelType w:val="multilevel"/>
    <w:tmpl w:val="A880CF9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50CC5B40"/>
    <w:multiLevelType w:val="multilevel"/>
    <w:tmpl w:val="ADE4A98C"/>
    <w:lvl w:ilvl="0">
      <w:start w:val="1"/>
      <w:numFmt w:val="decimal"/>
      <w:pStyle w:val="a1"/>
      <w:lvlText w:val="%1)"/>
      <w:lvlJc w:val="left"/>
      <w:pPr>
        <w:ind w:left="0" w:firstLine="85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2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9"/>
  </w:num>
  <w:num w:numId="5">
    <w:abstractNumId w:val="2"/>
  </w:num>
  <w:num w:numId="6">
    <w:abstractNumId w:val="8"/>
  </w:num>
  <w:num w:numId="7">
    <w:abstractNumId w:val="10"/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5"/>
  </w:num>
  <w:num w:numId="12">
    <w:abstractNumId w:val="3"/>
  </w:num>
  <w:num w:numId="13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FD5"/>
    <w:rsid w:val="00020C4A"/>
    <w:rsid w:val="0005126D"/>
    <w:rsid w:val="000C1487"/>
    <w:rsid w:val="000D2126"/>
    <w:rsid w:val="000D261B"/>
    <w:rsid w:val="000D4FDC"/>
    <w:rsid w:val="000D5B8A"/>
    <w:rsid w:val="000D6BB7"/>
    <w:rsid w:val="000E129D"/>
    <w:rsid w:val="0011475B"/>
    <w:rsid w:val="00194295"/>
    <w:rsid w:val="0021439A"/>
    <w:rsid w:val="002310C9"/>
    <w:rsid w:val="00231672"/>
    <w:rsid w:val="00236918"/>
    <w:rsid w:val="002439BC"/>
    <w:rsid w:val="00272F0B"/>
    <w:rsid w:val="00297250"/>
    <w:rsid w:val="002C20EF"/>
    <w:rsid w:val="002C70E6"/>
    <w:rsid w:val="003001CF"/>
    <w:rsid w:val="003011FC"/>
    <w:rsid w:val="003060D6"/>
    <w:rsid w:val="00314BD5"/>
    <w:rsid w:val="00314F8A"/>
    <w:rsid w:val="00317476"/>
    <w:rsid w:val="003518B8"/>
    <w:rsid w:val="0035360E"/>
    <w:rsid w:val="003541FC"/>
    <w:rsid w:val="003554DF"/>
    <w:rsid w:val="003B5B63"/>
    <w:rsid w:val="00441FD5"/>
    <w:rsid w:val="004575CB"/>
    <w:rsid w:val="00475C28"/>
    <w:rsid w:val="0048799C"/>
    <w:rsid w:val="0050579B"/>
    <w:rsid w:val="00536E69"/>
    <w:rsid w:val="00545CF7"/>
    <w:rsid w:val="00547593"/>
    <w:rsid w:val="00551765"/>
    <w:rsid w:val="00595D6F"/>
    <w:rsid w:val="005A3164"/>
    <w:rsid w:val="005B7D7C"/>
    <w:rsid w:val="006137CB"/>
    <w:rsid w:val="00632BBA"/>
    <w:rsid w:val="00642345"/>
    <w:rsid w:val="006668A5"/>
    <w:rsid w:val="00676907"/>
    <w:rsid w:val="00677854"/>
    <w:rsid w:val="00682F9F"/>
    <w:rsid w:val="007025EA"/>
    <w:rsid w:val="00732774"/>
    <w:rsid w:val="007349E7"/>
    <w:rsid w:val="0075585A"/>
    <w:rsid w:val="00774E62"/>
    <w:rsid w:val="00780AD4"/>
    <w:rsid w:val="0079035E"/>
    <w:rsid w:val="00796414"/>
    <w:rsid w:val="007A142A"/>
    <w:rsid w:val="007B0D3E"/>
    <w:rsid w:val="007C7324"/>
    <w:rsid w:val="007E0C55"/>
    <w:rsid w:val="007E7AED"/>
    <w:rsid w:val="007F058C"/>
    <w:rsid w:val="0080032E"/>
    <w:rsid w:val="00823DA2"/>
    <w:rsid w:val="00864A21"/>
    <w:rsid w:val="00872CBD"/>
    <w:rsid w:val="008869CB"/>
    <w:rsid w:val="00892AC1"/>
    <w:rsid w:val="0089382D"/>
    <w:rsid w:val="008B10D3"/>
    <w:rsid w:val="008D120E"/>
    <w:rsid w:val="008F3A47"/>
    <w:rsid w:val="009032BB"/>
    <w:rsid w:val="009121D5"/>
    <w:rsid w:val="00993B59"/>
    <w:rsid w:val="009B3010"/>
    <w:rsid w:val="00A20915"/>
    <w:rsid w:val="00A3082C"/>
    <w:rsid w:val="00A3714E"/>
    <w:rsid w:val="00A831D3"/>
    <w:rsid w:val="00A973C3"/>
    <w:rsid w:val="00AB30FC"/>
    <w:rsid w:val="00AE39B6"/>
    <w:rsid w:val="00AF5E39"/>
    <w:rsid w:val="00B032EA"/>
    <w:rsid w:val="00B03919"/>
    <w:rsid w:val="00B1110C"/>
    <w:rsid w:val="00B20E50"/>
    <w:rsid w:val="00B26D36"/>
    <w:rsid w:val="00B332A1"/>
    <w:rsid w:val="00B3431D"/>
    <w:rsid w:val="00B50116"/>
    <w:rsid w:val="00B76F2C"/>
    <w:rsid w:val="00B97225"/>
    <w:rsid w:val="00BC3856"/>
    <w:rsid w:val="00BC67B5"/>
    <w:rsid w:val="00BE4892"/>
    <w:rsid w:val="00BF4AC3"/>
    <w:rsid w:val="00C07135"/>
    <w:rsid w:val="00C12B28"/>
    <w:rsid w:val="00C358EA"/>
    <w:rsid w:val="00C43CE0"/>
    <w:rsid w:val="00C720A6"/>
    <w:rsid w:val="00C73B9B"/>
    <w:rsid w:val="00CA31BB"/>
    <w:rsid w:val="00CA46B1"/>
    <w:rsid w:val="00CC182B"/>
    <w:rsid w:val="00CE685B"/>
    <w:rsid w:val="00D11C1C"/>
    <w:rsid w:val="00D61656"/>
    <w:rsid w:val="00D61797"/>
    <w:rsid w:val="00D8603E"/>
    <w:rsid w:val="00D86D43"/>
    <w:rsid w:val="00D876AB"/>
    <w:rsid w:val="00D9609F"/>
    <w:rsid w:val="00D97C74"/>
    <w:rsid w:val="00DA7E58"/>
    <w:rsid w:val="00DB2508"/>
    <w:rsid w:val="00DB728F"/>
    <w:rsid w:val="00DF5372"/>
    <w:rsid w:val="00DF6B18"/>
    <w:rsid w:val="00DF6EA7"/>
    <w:rsid w:val="00E54887"/>
    <w:rsid w:val="00E55380"/>
    <w:rsid w:val="00E675AE"/>
    <w:rsid w:val="00E72C95"/>
    <w:rsid w:val="00EF075A"/>
    <w:rsid w:val="00F03118"/>
    <w:rsid w:val="00F0648D"/>
    <w:rsid w:val="00F948AE"/>
    <w:rsid w:val="00FB025C"/>
    <w:rsid w:val="00FB47EF"/>
    <w:rsid w:val="00FC1BD1"/>
    <w:rsid w:val="00FC2281"/>
    <w:rsid w:val="00FC4114"/>
    <w:rsid w:val="00FD5612"/>
    <w:rsid w:val="00FE4ECE"/>
    <w:rsid w:val="00FF3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  <w14:docId w14:val="6B773D7D"/>
  <w15:chartTrackingRefBased/>
  <w15:docId w15:val="{3C3B809B-DBBA-4B0F-A36A-B2D28621F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2">
    <w:name w:val="Normal"/>
    <w:qFormat/>
    <w:rsid w:val="000D5B8A"/>
    <w:pPr>
      <w:spacing w:after="0" w:line="240" w:lineRule="auto"/>
    </w:pPr>
    <w:rPr>
      <w:rFonts w:eastAsia="Times New Roman"/>
      <w:lang w:eastAsia="ru-RU"/>
    </w:rPr>
  </w:style>
  <w:style w:type="paragraph" w:styleId="1">
    <w:name w:val="heading 1"/>
    <w:aliases w:val="Нумерованный список 1,Глава 1,P1,.,H1,Название спецификации,Chapter Headline,Заголовок 1 Знак1 Знак Знак Знак,. Знак1 Знак Знак Знак,H1 Знак1 Знак Знак Знак,Heading 1 Cha,Заголовок 1 Знак1,. Знак1 Знак Знак,47,Заголовок 1 Знак Знак,Заголов,h"/>
    <w:next w:val="a3"/>
    <w:link w:val="11"/>
    <w:autoRedefine/>
    <w:uiPriority w:val="9"/>
    <w:qFormat/>
    <w:rsid w:val="00314F8A"/>
    <w:pPr>
      <w:keepNext/>
      <w:keepLines/>
      <w:numPr>
        <w:numId w:val="5"/>
      </w:numPr>
      <w:suppressAutoHyphens/>
      <w:spacing w:after="240" w:line="240" w:lineRule="auto"/>
      <w:ind w:left="0"/>
      <w:outlineLvl w:val="0"/>
    </w:pPr>
    <w:rPr>
      <w:rFonts w:eastAsia="Times New Roman"/>
      <w:b/>
      <w:kern w:val="28"/>
      <w:sz w:val="28"/>
      <w:szCs w:val="28"/>
      <w:lang w:eastAsia="ru-RU"/>
    </w:rPr>
  </w:style>
  <w:style w:type="paragraph" w:styleId="20">
    <w:name w:val="heading 2"/>
    <w:aliases w:val="h2,H2,Numbered text 3,HD2,2,Heading 2 Hidden,CHS,H2-Heading 2,l2,Header2,22,heading2,list2,A,A.B.C.,list 2,Heading2,Heading Indent No L2,UNDERRUBRIK 1-2,Fonctionnalité,Titre 21,t2.T2,Table2,ITT t2,H2-Heading 21,Header 21,l21,Header21,h21,221"/>
    <w:next w:val="a3"/>
    <w:link w:val="21"/>
    <w:autoRedefine/>
    <w:qFormat/>
    <w:rsid w:val="00314F8A"/>
    <w:pPr>
      <w:keepNext/>
      <w:keepLines/>
      <w:numPr>
        <w:ilvl w:val="1"/>
        <w:numId w:val="5"/>
      </w:numPr>
      <w:suppressAutoHyphens/>
      <w:spacing w:before="240" w:after="240" w:line="240" w:lineRule="auto"/>
      <w:ind w:firstLine="0"/>
      <w:outlineLvl w:val="1"/>
    </w:pPr>
    <w:rPr>
      <w:rFonts w:eastAsia="Times New Roman"/>
      <w:b/>
      <w:lang w:eastAsia="ru-RU"/>
    </w:rPr>
  </w:style>
  <w:style w:type="paragraph" w:styleId="3">
    <w:name w:val="heading 3"/>
    <w:next w:val="a3"/>
    <w:link w:val="30"/>
    <w:autoRedefine/>
    <w:qFormat/>
    <w:rsid w:val="00314F8A"/>
    <w:pPr>
      <w:keepNext/>
      <w:keepLines/>
      <w:numPr>
        <w:ilvl w:val="2"/>
        <w:numId w:val="5"/>
      </w:numPr>
      <w:suppressAutoHyphens/>
      <w:spacing w:after="240" w:line="240" w:lineRule="auto"/>
      <w:ind w:firstLine="0"/>
      <w:outlineLvl w:val="2"/>
    </w:pPr>
    <w:rPr>
      <w:rFonts w:eastAsia="Times New Roman"/>
      <w:b/>
      <w:lang w:eastAsia="ru-RU"/>
    </w:rPr>
  </w:style>
  <w:style w:type="paragraph" w:styleId="4">
    <w:name w:val="heading 4"/>
    <w:basedOn w:val="a2"/>
    <w:next w:val="a2"/>
    <w:link w:val="40"/>
    <w:uiPriority w:val="9"/>
    <w:unhideWhenUsed/>
    <w:qFormat/>
    <w:rsid w:val="005B7D7C"/>
    <w:pPr>
      <w:keepNext/>
      <w:keepLines/>
      <w:numPr>
        <w:ilvl w:val="3"/>
        <w:numId w:val="5"/>
      </w:numPr>
      <w:spacing w:before="40" w:after="240"/>
      <w:outlineLvl w:val="3"/>
    </w:pPr>
    <w:rPr>
      <w:rFonts w:eastAsiaTheme="majorEastAsia"/>
      <w:b/>
      <w:bCs/>
    </w:rPr>
  </w:style>
  <w:style w:type="paragraph" w:styleId="5">
    <w:name w:val="heading 5"/>
    <w:basedOn w:val="a2"/>
    <w:next w:val="a2"/>
    <w:link w:val="50"/>
    <w:uiPriority w:val="9"/>
    <w:semiHidden/>
    <w:unhideWhenUsed/>
    <w:qFormat/>
    <w:rsid w:val="00A3714E"/>
    <w:pPr>
      <w:keepNext/>
      <w:keepLines/>
      <w:numPr>
        <w:ilvl w:val="4"/>
        <w:numId w:val="4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A3714E"/>
    <w:pPr>
      <w:keepNext/>
      <w:keepLines/>
      <w:numPr>
        <w:ilvl w:val="5"/>
        <w:numId w:val="4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A3714E"/>
    <w:pPr>
      <w:keepNext/>
      <w:keepLines/>
      <w:numPr>
        <w:ilvl w:val="6"/>
        <w:numId w:val="4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A3714E"/>
    <w:pPr>
      <w:keepNext/>
      <w:keepLines/>
      <w:numPr>
        <w:ilvl w:val="7"/>
        <w:numId w:val="4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A3714E"/>
    <w:pPr>
      <w:keepNext/>
      <w:keepLines/>
      <w:numPr>
        <w:ilvl w:val="8"/>
        <w:numId w:val="4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CaptionPicture">
    <w:name w:val="Caption Picture"/>
    <w:basedOn w:val="a2"/>
    <w:next w:val="a2"/>
    <w:autoRedefine/>
    <w:qFormat/>
    <w:rsid w:val="0048799C"/>
    <w:pPr>
      <w:keepNext/>
      <w:keepLines/>
      <w:spacing w:before="240" w:after="120"/>
      <w:ind w:left="142" w:hanging="142"/>
      <w:jc w:val="center"/>
    </w:pPr>
    <w:rPr>
      <w:rFonts w:cs="Arial"/>
      <w:b/>
      <w:bCs/>
      <w:szCs w:val="20"/>
      <w:lang w:eastAsia="en-US"/>
    </w:rPr>
  </w:style>
  <w:style w:type="paragraph" w:styleId="a1">
    <w:name w:val="List Paragraph"/>
    <w:basedOn w:val="a2"/>
    <w:link w:val="a7"/>
    <w:uiPriority w:val="34"/>
    <w:qFormat/>
    <w:rsid w:val="000D4FDC"/>
    <w:pPr>
      <w:numPr>
        <w:numId w:val="7"/>
      </w:numPr>
      <w:spacing w:line="360" w:lineRule="auto"/>
      <w:contextualSpacing/>
      <w:jc w:val="both"/>
    </w:pPr>
    <w:rPr>
      <w:lang w:eastAsia="en-US"/>
    </w:rPr>
  </w:style>
  <w:style w:type="character" w:customStyle="1" w:styleId="a7">
    <w:name w:val="Абзац списка Знак"/>
    <w:link w:val="a1"/>
    <w:uiPriority w:val="34"/>
    <w:rsid w:val="000D4FDC"/>
    <w:rPr>
      <w:rFonts w:eastAsia="Times New Roman"/>
    </w:rPr>
  </w:style>
  <w:style w:type="character" w:customStyle="1" w:styleId="a8">
    <w:name w:val="_Основной с красной строки Знак"/>
    <w:link w:val="a9"/>
    <w:locked/>
    <w:rsid w:val="0048799C"/>
    <w:rPr>
      <w:rFonts w:eastAsia="Times New Roman"/>
    </w:rPr>
  </w:style>
  <w:style w:type="paragraph" w:customStyle="1" w:styleId="a9">
    <w:name w:val="_Основной с красной строки"/>
    <w:basedOn w:val="a2"/>
    <w:link w:val="a8"/>
    <w:qFormat/>
    <w:rsid w:val="0048799C"/>
    <w:pPr>
      <w:spacing w:line="360" w:lineRule="auto"/>
      <w:ind w:firstLine="709"/>
      <w:jc w:val="both"/>
    </w:pPr>
    <w:rPr>
      <w:lang w:eastAsia="en-US"/>
    </w:rPr>
  </w:style>
  <w:style w:type="character" w:customStyle="1" w:styleId="12">
    <w:name w:val="_Маркированный список уровня 1 Знак"/>
    <w:link w:val="10"/>
    <w:locked/>
    <w:rsid w:val="0048799C"/>
    <w:rPr>
      <w:rFonts w:eastAsia="Times New Roman"/>
    </w:rPr>
  </w:style>
  <w:style w:type="paragraph" w:customStyle="1" w:styleId="10">
    <w:name w:val="_Маркированный список уровня 1"/>
    <w:basedOn w:val="a2"/>
    <w:link w:val="12"/>
    <w:qFormat/>
    <w:rsid w:val="0048799C"/>
    <w:pPr>
      <w:numPr>
        <w:numId w:val="1"/>
      </w:numPr>
      <w:autoSpaceDN w:val="0"/>
      <w:adjustRightInd w:val="0"/>
      <w:spacing w:line="360" w:lineRule="auto"/>
      <w:jc w:val="both"/>
    </w:pPr>
    <w:rPr>
      <w:lang w:eastAsia="en-US"/>
    </w:rPr>
  </w:style>
  <w:style w:type="character" w:customStyle="1" w:styleId="11">
    <w:name w:val="Заголовок 1 Знак"/>
    <w:aliases w:val="Нумерованный список 1 Знак,Глава 1 Знак,P1 Знак,. Знак,H1 Знак,Название спецификации Знак,Chapter Headline Знак,Заголовок 1 Знак1 Знак Знак Знак Знак,. Знак1 Знак Знак Знак Знак,H1 Знак1 Знак Знак Знак Знак,Heading 1 Cha Знак,47 Знак"/>
    <w:basedOn w:val="a4"/>
    <w:link w:val="1"/>
    <w:uiPriority w:val="9"/>
    <w:rsid w:val="00314F8A"/>
    <w:rPr>
      <w:rFonts w:eastAsia="Times New Roman"/>
      <w:b/>
      <w:kern w:val="28"/>
      <w:sz w:val="28"/>
      <w:szCs w:val="28"/>
      <w:lang w:eastAsia="ru-RU"/>
    </w:rPr>
  </w:style>
  <w:style w:type="paragraph" w:styleId="aa">
    <w:name w:val="annotation text"/>
    <w:basedOn w:val="a2"/>
    <w:link w:val="ab"/>
    <w:uiPriority w:val="99"/>
    <w:semiHidden/>
    <w:unhideWhenUsed/>
    <w:rsid w:val="002C70E6"/>
    <w:rPr>
      <w:sz w:val="20"/>
      <w:szCs w:val="20"/>
    </w:rPr>
  </w:style>
  <w:style w:type="character" w:customStyle="1" w:styleId="ab">
    <w:name w:val="Текст примечания Знак"/>
    <w:basedOn w:val="a4"/>
    <w:link w:val="aa"/>
    <w:uiPriority w:val="99"/>
    <w:semiHidden/>
    <w:rsid w:val="002C70E6"/>
    <w:rPr>
      <w:rFonts w:eastAsia="Times New Roman"/>
      <w:sz w:val="20"/>
      <w:szCs w:val="20"/>
      <w:lang w:eastAsia="ru-RU"/>
    </w:rPr>
  </w:style>
  <w:style w:type="character" w:customStyle="1" w:styleId="ac">
    <w:name w:val="_Основной перед списком Знак"/>
    <w:link w:val="ad"/>
    <w:locked/>
    <w:rsid w:val="002C70E6"/>
    <w:rPr>
      <w:rFonts w:eastAsia="Times New Roman"/>
    </w:rPr>
  </w:style>
  <w:style w:type="paragraph" w:customStyle="1" w:styleId="ad">
    <w:name w:val="_Основной перед списком"/>
    <w:basedOn w:val="a9"/>
    <w:next w:val="10"/>
    <w:link w:val="ac"/>
    <w:qFormat/>
    <w:rsid w:val="002C70E6"/>
    <w:pPr>
      <w:keepNext/>
    </w:pPr>
  </w:style>
  <w:style w:type="paragraph" w:customStyle="1" w:styleId="ae">
    <w:name w:val="ТФ.Рисунок.Подпись"/>
    <w:basedOn w:val="a2"/>
    <w:next w:val="a2"/>
    <w:uiPriority w:val="34"/>
    <w:qFormat/>
    <w:rsid w:val="002C70E6"/>
    <w:pPr>
      <w:spacing w:before="60" w:after="300" w:line="360" w:lineRule="auto"/>
      <w:jc w:val="center"/>
    </w:pPr>
    <w:rPr>
      <w:rFonts w:eastAsia="Calibri"/>
      <w:b/>
      <w:bCs/>
      <w:iCs/>
      <w:sz w:val="22"/>
      <w:szCs w:val="22"/>
    </w:rPr>
  </w:style>
  <w:style w:type="character" w:styleId="af">
    <w:name w:val="annotation reference"/>
    <w:basedOn w:val="a4"/>
    <w:uiPriority w:val="99"/>
    <w:semiHidden/>
    <w:unhideWhenUsed/>
    <w:rsid w:val="002C70E6"/>
    <w:rPr>
      <w:sz w:val="16"/>
      <w:szCs w:val="16"/>
    </w:rPr>
  </w:style>
  <w:style w:type="paragraph" w:styleId="af0">
    <w:name w:val="Balloon Text"/>
    <w:basedOn w:val="a2"/>
    <w:link w:val="af1"/>
    <w:uiPriority w:val="99"/>
    <w:semiHidden/>
    <w:unhideWhenUsed/>
    <w:rsid w:val="002C70E6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4"/>
    <w:link w:val="af0"/>
    <w:uiPriority w:val="99"/>
    <w:semiHidden/>
    <w:rsid w:val="002C70E6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fullscreen-header">
    <w:name w:val="fullscreen-header"/>
    <w:basedOn w:val="a4"/>
    <w:rsid w:val="007025EA"/>
  </w:style>
  <w:style w:type="character" w:styleId="af2">
    <w:name w:val="Hyperlink"/>
    <w:basedOn w:val="a4"/>
    <w:uiPriority w:val="99"/>
    <w:semiHidden/>
    <w:unhideWhenUsed/>
    <w:rsid w:val="007025EA"/>
    <w:rPr>
      <w:color w:val="0000FF"/>
      <w:u w:val="single"/>
    </w:rPr>
  </w:style>
  <w:style w:type="paragraph" w:styleId="af3">
    <w:name w:val="header"/>
    <w:basedOn w:val="a2"/>
    <w:link w:val="af4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4"/>
    <w:link w:val="af3"/>
    <w:uiPriority w:val="99"/>
    <w:rsid w:val="00AF5E39"/>
    <w:rPr>
      <w:rFonts w:eastAsia="Times New Roman"/>
      <w:lang w:eastAsia="ru-RU"/>
    </w:rPr>
  </w:style>
  <w:style w:type="paragraph" w:styleId="af5">
    <w:name w:val="footer"/>
    <w:basedOn w:val="a2"/>
    <w:link w:val="af6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4"/>
    <w:link w:val="af5"/>
    <w:uiPriority w:val="99"/>
    <w:rsid w:val="00AF5E39"/>
    <w:rPr>
      <w:rFonts w:eastAsia="Times New Roman"/>
      <w:lang w:eastAsia="ru-RU"/>
    </w:rPr>
  </w:style>
  <w:style w:type="paragraph" w:styleId="af7">
    <w:name w:val="caption"/>
    <w:aliases w:val="Название1,##,Название2,Название таблицы/рисунка,Название11,Название объекта Знак1,Название объекта Знак Знак,ON Знак Знак,ON Знак Знак Знак Знак Знак Знак,ON Знак1,Название объекта Знак1 Знак,ON Знак1 Знак,ON"/>
    <w:basedOn w:val="a2"/>
    <w:next w:val="a2"/>
    <w:link w:val="af8"/>
    <w:uiPriority w:val="35"/>
    <w:unhideWhenUsed/>
    <w:qFormat/>
    <w:rsid w:val="00AF5E39"/>
    <w:pPr>
      <w:spacing w:after="200"/>
    </w:pPr>
    <w:rPr>
      <w:i/>
      <w:iCs/>
      <w:color w:val="44546A" w:themeColor="text2"/>
      <w:sz w:val="18"/>
      <w:szCs w:val="18"/>
    </w:rPr>
  </w:style>
  <w:style w:type="paragraph" w:styleId="a3">
    <w:name w:val="Body Text"/>
    <w:basedOn w:val="a2"/>
    <w:link w:val="af9"/>
    <w:uiPriority w:val="99"/>
    <w:unhideWhenUsed/>
    <w:rsid w:val="000D4FDC"/>
    <w:pPr>
      <w:spacing w:line="360" w:lineRule="auto"/>
      <w:ind w:firstLine="851"/>
      <w:jc w:val="both"/>
    </w:pPr>
    <w:rPr>
      <w:lang w:eastAsia="en-US"/>
    </w:rPr>
  </w:style>
  <w:style w:type="character" w:customStyle="1" w:styleId="af9">
    <w:name w:val="Основной текст Знак"/>
    <w:basedOn w:val="a4"/>
    <w:link w:val="a3"/>
    <w:uiPriority w:val="99"/>
    <w:rsid w:val="000D4FDC"/>
    <w:rPr>
      <w:rFonts w:eastAsia="Times New Roman"/>
    </w:rPr>
  </w:style>
  <w:style w:type="character" w:customStyle="1" w:styleId="21">
    <w:name w:val="Заголовок 2 Знак"/>
    <w:aliases w:val="h2 Знак,H2 Знак,Numbered text 3 Знак,HD2 Знак,2 Знак,Heading 2 Hidden Знак,CHS Знак,H2-Heading 2 Знак,l2 Знак,Header2 Знак,22 Знак,heading2 Знак,list2 Знак,A Знак,A.B.C. Знак,list 2 Знак,Heading2 Знак,Heading Indent No L2 Знак,l21 Знак"/>
    <w:basedOn w:val="a4"/>
    <w:link w:val="20"/>
    <w:rsid w:val="00314F8A"/>
    <w:rPr>
      <w:rFonts w:eastAsia="Times New Roman"/>
      <w:b/>
      <w:lang w:eastAsia="ru-RU"/>
    </w:rPr>
  </w:style>
  <w:style w:type="paragraph" w:styleId="a0">
    <w:name w:val="List"/>
    <w:autoRedefine/>
    <w:rsid w:val="002C20EF"/>
    <w:pPr>
      <w:numPr>
        <w:numId w:val="6"/>
      </w:numPr>
      <w:spacing w:after="0" w:line="360" w:lineRule="auto"/>
      <w:jc w:val="both"/>
    </w:pPr>
    <w:rPr>
      <w:rFonts w:eastAsia="Times New Roman"/>
      <w:lang w:eastAsia="ru-RU"/>
    </w:rPr>
  </w:style>
  <w:style w:type="character" w:customStyle="1" w:styleId="30">
    <w:name w:val="Заголовок 3 Знак"/>
    <w:basedOn w:val="a4"/>
    <w:link w:val="3"/>
    <w:rsid w:val="00314F8A"/>
    <w:rPr>
      <w:rFonts w:eastAsia="Times New Roman"/>
      <w:b/>
      <w:lang w:eastAsia="ru-RU"/>
    </w:rPr>
  </w:style>
  <w:style w:type="paragraph" w:styleId="a">
    <w:name w:val="List Number"/>
    <w:basedOn w:val="a2"/>
    <w:uiPriority w:val="99"/>
    <w:unhideWhenUsed/>
    <w:rsid w:val="00780AD4"/>
    <w:pPr>
      <w:numPr>
        <w:numId w:val="2"/>
      </w:numPr>
      <w:contextualSpacing/>
    </w:pPr>
  </w:style>
  <w:style w:type="paragraph" w:styleId="2">
    <w:name w:val="List Number 2"/>
    <w:basedOn w:val="a2"/>
    <w:uiPriority w:val="99"/>
    <w:unhideWhenUsed/>
    <w:rsid w:val="00780AD4"/>
    <w:pPr>
      <w:numPr>
        <w:numId w:val="3"/>
      </w:numPr>
      <w:spacing w:line="360" w:lineRule="auto"/>
      <w:ind w:left="0" w:firstLine="709"/>
      <w:contextualSpacing/>
    </w:pPr>
  </w:style>
  <w:style w:type="character" w:customStyle="1" w:styleId="40">
    <w:name w:val="Заголовок 4 Знак"/>
    <w:basedOn w:val="a4"/>
    <w:link w:val="4"/>
    <w:uiPriority w:val="9"/>
    <w:rsid w:val="005B7D7C"/>
    <w:rPr>
      <w:rFonts w:eastAsiaTheme="majorEastAsia"/>
      <w:b/>
      <w:bCs/>
      <w:lang w:eastAsia="ru-RU"/>
    </w:rPr>
  </w:style>
  <w:style w:type="character" w:customStyle="1" w:styleId="50">
    <w:name w:val="Заголовок 5 Знак"/>
    <w:basedOn w:val="a4"/>
    <w:link w:val="5"/>
    <w:uiPriority w:val="9"/>
    <w:semiHidden/>
    <w:rsid w:val="00A3714E"/>
    <w:rPr>
      <w:rFonts w:asciiTheme="majorHAnsi" w:eastAsiaTheme="majorEastAsia" w:hAnsiTheme="majorHAnsi" w:cstheme="majorBidi"/>
      <w:color w:val="2F5496" w:themeColor="accent1" w:themeShade="BF"/>
      <w:lang w:eastAsia="ru-RU"/>
    </w:rPr>
  </w:style>
  <w:style w:type="character" w:customStyle="1" w:styleId="60">
    <w:name w:val="Заголовок 6 Знак"/>
    <w:basedOn w:val="a4"/>
    <w:link w:val="6"/>
    <w:uiPriority w:val="9"/>
    <w:semiHidden/>
    <w:rsid w:val="00A3714E"/>
    <w:rPr>
      <w:rFonts w:asciiTheme="majorHAnsi" w:eastAsiaTheme="majorEastAsia" w:hAnsiTheme="majorHAnsi" w:cstheme="majorBidi"/>
      <w:color w:val="1F3763" w:themeColor="accent1" w:themeShade="7F"/>
      <w:lang w:eastAsia="ru-RU"/>
    </w:rPr>
  </w:style>
  <w:style w:type="character" w:customStyle="1" w:styleId="70">
    <w:name w:val="Заголовок 7 Знак"/>
    <w:basedOn w:val="a4"/>
    <w:link w:val="7"/>
    <w:uiPriority w:val="9"/>
    <w:semiHidden/>
    <w:rsid w:val="00A3714E"/>
    <w:rPr>
      <w:rFonts w:asciiTheme="majorHAnsi" w:eastAsiaTheme="majorEastAsia" w:hAnsiTheme="majorHAnsi" w:cstheme="majorBidi"/>
      <w:i/>
      <w:iCs/>
      <w:color w:val="1F3763" w:themeColor="accent1" w:themeShade="7F"/>
      <w:lang w:eastAsia="ru-RU"/>
    </w:rPr>
  </w:style>
  <w:style w:type="character" w:customStyle="1" w:styleId="80">
    <w:name w:val="Заголовок 8 Знак"/>
    <w:basedOn w:val="a4"/>
    <w:link w:val="8"/>
    <w:uiPriority w:val="9"/>
    <w:semiHidden/>
    <w:rsid w:val="00A371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4"/>
    <w:link w:val="9"/>
    <w:uiPriority w:val="9"/>
    <w:semiHidden/>
    <w:rsid w:val="00A371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table" w:styleId="afa">
    <w:name w:val="Table Grid"/>
    <w:aliases w:val="Proposal"/>
    <w:basedOn w:val="a5"/>
    <w:uiPriority w:val="39"/>
    <w:rsid w:val="00020C4A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8">
    <w:name w:val="Название объекта Знак"/>
    <w:aliases w:val="Название1 Знак,## Знак,Название2 Знак,Название таблицы/рисунка Знак,Название11 Знак,Название объекта Знак1 Знак1,Название объекта Знак Знак Знак,ON Знак Знак Знак,ON Знак Знак Знак Знак Знак Знак Знак,ON Знак1 Знак1,ON Знак"/>
    <w:basedOn w:val="a4"/>
    <w:link w:val="af7"/>
    <w:uiPriority w:val="35"/>
    <w:locked/>
    <w:rsid w:val="00020C4A"/>
    <w:rPr>
      <w:rFonts w:eastAsia="Times New Roman"/>
      <w:i/>
      <w:iCs/>
      <w:color w:val="44546A" w:themeColor="text2"/>
      <w:sz w:val="18"/>
      <w:szCs w:val="18"/>
      <w:lang w:eastAsia="ru-RU"/>
    </w:rPr>
  </w:style>
  <w:style w:type="paragraph" w:customStyle="1" w:styleId="afb">
    <w:name w:val="Рисунок_"/>
    <w:basedOn w:val="a2"/>
    <w:next w:val="a2"/>
    <w:autoRedefine/>
    <w:qFormat/>
    <w:rsid w:val="00D9609F"/>
    <w:pPr>
      <w:keepNext/>
      <w:tabs>
        <w:tab w:val="decimal" w:pos="10206"/>
      </w:tabs>
      <w:suppressAutoHyphens/>
      <w:spacing w:before="600"/>
      <w:jc w:val="center"/>
    </w:pPr>
    <w:rPr>
      <w:noProof/>
      <w:sz w:val="28"/>
      <w:szCs w:val="20"/>
    </w:rPr>
  </w:style>
  <w:style w:type="paragraph" w:customStyle="1" w:styleId="afc">
    <w:name w:val="Рисунок__"/>
    <w:basedOn w:val="a2"/>
    <w:next w:val="a2"/>
    <w:autoRedefine/>
    <w:qFormat/>
    <w:rsid w:val="00DB2508"/>
    <w:pPr>
      <w:tabs>
        <w:tab w:val="decimal" w:pos="10206"/>
      </w:tabs>
      <w:suppressAutoHyphens/>
      <w:spacing w:before="360" w:after="120"/>
      <w:jc w:val="center"/>
    </w:pPr>
  </w:style>
  <w:style w:type="paragraph" w:customStyle="1" w:styleId="afd">
    <w:name w:val="Таблица"/>
    <w:basedOn w:val="a2"/>
    <w:autoRedefine/>
    <w:rsid w:val="00D9609F"/>
    <w:pPr>
      <w:keepNext/>
      <w:suppressAutoHyphens/>
      <w:spacing w:before="360" w:after="120"/>
      <w:jc w:val="both"/>
    </w:pPr>
    <w:rPr>
      <w:sz w:val="28"/>
      <w:szCs w:val="20"/>
    </w:rPr>
  </w:style>
  <w:style w:type="paragraph" w:styleId="afe">
    <w:name w:val="No Spacing"/>
    <w:uiPriority w:val="1"/>
    <w:qFormat/>
    <w:rsid w:val="00DF6B18"/>
    <w:pPr>
      <w:spacing w:after="0" w:line="240" w:lineRule="auto"/>
    </w:pPr>
    <w:rPr>
      <w:rFonts w:eastAsia="Times New Roman"/>
      <w:lang w:eastAsia="ru-RU"/>
    </w:rPr>
  </w:style>
  <w:style w:type="paragraph" w:customStyle="1" w:styleId="aff">
    <w:name w:val="Примечание"/>
    <w:basedOn w:val="a3"/>
    <w:next w:val="a3"/>
    <w:autoRedefine/>
    <w:qFormat/>
    <w:rsid w:val="00E55380"/>
    <w:pPr>
      <w:ind w:firstLine="680"/>
    </w:pPr>
    <w:rPr>
      <w:spacing w:val="40"/>
      <w:sz w:val="28"/>
      <w:szCs w:val="20"/>
      <w:lang w:eastAsia="ru-RU"/>
    </w:rPr>
  </w:style>
  <w:style w:type="paragraph" w:styleId="aff0">
    <w:name w:val="annotation subject"/>
    <w:basedOn w:val="aa"/>
    <w:next w:val="aa"/>
    <w:link w:val="aff1"/>
    <w:uiPriority w:val="99"/>
    <w:semiHidden/>
    <w:unhideWhenUsed/>
    <w:rsid w:val="00A20915"/>
    <w:rPr>
      <w:b/>
      <w:bCs/>
    </w:rPr>
  </w:style>
  <w:style w:type="character" w:customStyle="1" w:styleId="aff1">
    <w:name w:val="Тема примечания Знак"/>
    <w:basedOn w:val="ab"/>
    <w:link w:val="aff0"/>
    <w:uiPriority w:val="99"/>
    <w:semiHidden/>
    <w:rsid w:val="00A20915"/>
    <w:rPr>
      <w:rFonts w:eastAsia="Times New Roman"/>
      <w:b/>
      <w:bCs/>
      <w:sz w:val="20"/>
      <w:szCs w:val="20"/>
      <w:lang w:eastAsia="ru-RU"/>
    </w:rPr>
  </w:style>
  <w:style w:type="paragraph" w:styleId="aff2">
    <w:name w:val="Revision"/>
    <w:hidden/>
    <w:uiPriority w:val="99"/>
    <w:semiHidden/>
    <w:rsid w:val="00CC182B"/>
    <w:pPr>
      <w:spacing w:after="0" w:line="240" w:lineRule="auto"/>
    </w:pPr>
    <w:rPr>
      <w:rFonts w:eastAsia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811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header" Target="header3.xml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5" Type="http://schemas.openxmlformats.org/officeDocument/2006/relationships/webSettings" Target="webSettings.xml"/><Relationship Id="rId61" Type="http://schemas.openxmlformats.org/officeDocument/2006/relationships/header" Target="header4.xml"/><Relationship Id="rId19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footer" Target="footer3.xml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8" Type="http://schemas.openxmlformats.org/officeDocument/2006/relationships/image" Target="media/image1.png"/><Relationship Id="rId51" Type="http://schemas.openxmlformats.org/officeDocument/2006/relationships/image" Target="media/image3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46.png"/><Relationship Id="rId20" Type="http://schemas.openxmlformats.org/officeDocument/2006/relationships/footer" Target="footer2.xml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" Type="http://schemas.openxmlformats.org/officeDocument/2006/relationships/image" Target="media/image3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9ECBD4-7915-4954-9383-8F5BF9AB0E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32</Pages>
  <Words>3349</Words>
  <Characters>19093</Characters>
  <Application>Microsoft Office Word</Application>
  <DocSecurity>0</DocSecurity>
  <Lines>159</Lines>
  <Paragraphs>44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Алёна Митюшова</dc:creator>
  <cp:keywords/>
  <dc:description/>
  <cp:lastModifiedBy>Смирнова Елена Валентиновна</cp:lastModifiedBy>
  <cp:revision>11</cp:revision>
  <dcterms:created xsi:type="dcterms:W3CDTF">2022-09-29T11:59:00Z</dcterms:created>
  <dcterms:modified xsi:type="dcterms:W3CDTF">2024-12-02T06:30:00Z</dcterms:modified>
</cp:coreProperties>
</file>